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9F4C" w14:textId="77777777" w:rsidR="00E35416" w:rsidRPr="00951A83" w:rsidRDefault="00E35416" w:rsidP="00E35416">
      <w:pPr>
        <w:rPr>
          <w:b/>
          <w:bCs/>
        </w:rPr>
      </w:pPr>
      <w:bookmarkStart w:id="0" w:name="_GoBack"/>
      <w:bookmarkEnd w:id="0"/>
      <w:r w:rsidRPr="00951A83">
        <w:rPr>
          <w:b/>
          <w:bCs/>
        </w:rPr>
        <w:t>Setkání Ergoterapeutů v oblasti péče o duševní zdraví</w:t>
      </w:r>
    </w:p>
    <w:p w14:paraId="34DEF06A" w14:textId="77777777" w:rsidR="00E35416" w:rsidRDefault="00E35416" w:rsidP="00E35416">
      <w:r>
        <w:t>Dne: 18.10.2019</w:t>
      </w:r>
    </w:p>
    <w:p w14:paraId="67B9E91F" w14:textId="7F6E73E2" w:rsidR="00E35416" w:rsidRDefault="00E35416" w:rsidP="00E35416">
      <w:r>
        <w:t xml:space="preserve">Místo: Green Doors, </w:t>
      </w:r>
      <w:r w:rsidR="00E20600">
        <w:t>z</w:t>
      </w:r>
      <w:r>
        <w:t>.ú., Křižíkova ul.</w:t>
      </w:r>
    </w:p>
    <w:p w14:paraId="62314990" w14:textId="77777777" w:rsidR="00E35416" w:rsidRPr="00E35416" w:rsidRDefault="00E35416" w:rsidP="00E35416">
      <w:pPr>
        <w:rPr>
          <w:b/>
          <w:bCs/>
        </w:rPr>
      </w:pPr>
      <w:r w:rsidRPr="00E35416">
        <w:rPr>
          <w:b/>
          <w:bCs/>
        </w:rPr>
        <w:t>Setkání se účastnili:</w:t>
      </w:r>
    </w:p>
    <w:p w14:paraId="17E00A75" w14:textId="5FC3FEAC" w:rsidR="00E35416" w:rsidRPr="00EF19BA" w:rsidRDefault="00E35416" w:rsidP="002A5C25">
      <w:pPr>
        <w:jc w:val="both"/>
        <w:rPr>
          <w:rFonts w:cstheme="minorHAnsi"/>
        </w:rPr>
      </w:pPr>
      <w:r>
        <w:t>Jana Pluhaříková Pomajzlová, Šímová Kateřina, Kateřina Hodboďová, Jitka Fricová, Viktorie Frolíková, Markéta Jindřichovská, Kateřina M</w:t>
      </w:r>
      <w:r>
        <w:rPr>
          <w:rFonts w:cstheme="minorHAnsi"/>
        </w:rPr>
        <w:t xml:space="preserve">üllerová, Jana Dufková, Hana Staňková, Lubomíra Pokorná, Ivana Pytlíková, Hana Kynštová, Květa Myslivcová, Viktorie Šeflová, Eva Švecová, </w:t>
      </w:r>
      <w:r w:rsidR="00C01A15">
        <w:rPr>
          <w:rFonts w:cstheme="minorHAnsi"/>
        </w:rPr>
        <w:t>Tr</w:t>
      </w:r>
      <w:r>
        <w:rPr>
          <w:rFonts w:cstheme="minorHAnsi"/>
        </w:rPr>
        <w:t>an Hong Van</w:t>
      </w:r>
    </w:p>
    <w:p w14:paraId="08FDE8A0" w14:textId="77777777" w:rsidR="00E35416" w:rsidRPr="009E7C18" w:rsidRDefault="00E35416" w:rsidP="002A5C25">
      <w:pPr>
        <w:jc w:val="both"/>
        <w:rPr>
          <w:b/>
          <w:bCs/>
        </w:rPr>
      </w:pPr>
      <w:r>
        <w:rPr>
          <w:b/>
          <w:bCs/>
        </w:rPr>
        <w:t>Program setkání</w:t>
      </w:r>
      <w:r w:rsidRPr="009E7C18">
        <w:rPr>
          <w:b/>
          <w:bCs/>
        </w:rPr>
        <w:t>:</w:t>
      </w:r>
    </w:p>
    <w:p w14:paraId="0FD1E57F" w14:textId="17771B87" w:rsidR="00E35416" w:rsidRDefault="00E20600" w:rsidP="002A5C25">
      <w:pPr>
        <w:pStyle w:val="Odstavecseseznamem"/>
        <w:numPr>
          <w:ilvl w:val="0"/>
          <w:numId w:val="1"/>
        </w:numPr>
        <w:jc w:val="both"/>
      </w:pPr>
      <w:r w:rsidRPr="002A5C25">
        <w:rPr>
          <w:b/>
          <w:bCs/>
        </w:rPr>
        <w:t>V</w:t>
      </w:r>
      <w:r w:rsidR="00E35416" w:rsidRPr="002A5C25">
        <w:rPr>
          <w:b/>
          <w:bCs/>
        </w:rPr>
        <w:t>zájemné sdílení aktuálního dění v</w:t>
      </w:r>
      <w:r w:rsidRPr="002A5C25">
        <w:rPr>
          <w:b/>
          <w:bCs/>
        </w:rPr>
        <w:t> </w:t>
      </w:r>
      <w:r w:rsidR="00E35416" w:rsidRPr="002A5C25">
        <w:rPr>
          <w:b/>
          <w:bCs/>
        </w:rPr>
        <w:t>praxi</w:t>
      </w:r>
      <w:r>
        <w:t>, seznámení s novými členy skupiny, zaměření na konkrétní podmínky praxe ergoterapeutů v nemocnicích (</w:t>
      </w:r>
      <w:r w:rsidR="00BE078A">
        <w:t xml:space="preserve">počet klientů, skupiny, odbornost programů, </w:t>
      </w:r>
      <w:r w:rsidR="00171FC1">
        <w:t xml:space="preserve">oddělení, ke ergoterapeut je nebo se kterými spolupracuje, charakteristika </w:t>
      </w:r>
      <w:r w:rsidR="00BE078A">
        <w:t>klientů</w:t>
      </w:r>
      <w:r w:rsidR="00171FC1">
        <w:t>,</w:t>
      </w:r>
      <w:r w:rsidR="00F72995">
        <w:t xml:space="preserve"> zaměření ergoterapie</w:t>
      </w:r>
      <w:r w:rsidR="00BE078A">
        <w:t>, možnost individuální ergot</w:t>
      </w:r>
      <w:r w:rsidR="00171FC1">
        <w:t>.</w:t>
      </w:r>
      <w:r w:rsidR="00BE078A">
        <w:t>,</w:t>
      </w:r>
      <w:r w:rsidR="00A52B32">
        <w:t xml:space="preserve"> vybavení, </w:t>
      </w:r>
      <w:r w:rsidR="00F72995">
        <w:t>proplácení výkonů adt.)</w:t>
      </w:r>
    </w:p>
    <w:p w14:paraId="025DE26D" w14:textId="01942AFD" w:rsidR="00E35416" w:rsidRDefault="00E35416" w:rsidP="002A5C25">
      <w:pPr>
        <w:pStyle w:val="Odstavecseseznamem"/>
        <w:numPr>
          <w:ilvl w:val="0"/>
          <w:numId w:val="1"/>
        </w:numPr>
        <w:jc w:val="both"/>
      </w:pPr>
      <w:r w:rsidRPr="002A5C25">
        <w:rPr>
          <w:b/>
          <w:bCs/>
        </w:rPr>
        <w:t xml:space="preserve">Markéta Jindřichovská </w:t>
      </w:r>
      <w:r w:rsidR="00171FC1" w:rsidRPr="002A5C25">
        <w:rPr>
          <w:b/>
          <w:bCs/>
        </w:rPr>
        <w:t xml:space="preserve">připravila </w:t>
      </w:r>
      <w:r w:rsidRPr="002A5C25">
        <w:rPr>
          <w:b/>
          <w:bCs/>
        </w:rPr>
        <w:t>prezentac</w:t>
      </w:r>
      <w:r w:rsidR="00171FC1" w:rsidRPr="002A5C25">
        <w:rPr>
          <w:b/>
          <w:bCs/>
        </w:rPr>
        <w:t>i</w:t>
      </w:r>
      <w:r w:rsidRPr="002A5C25">
        <w:rPr>
          <w:b/>
          <w:bCs/>
        </w:rPr>
        <w:t xml:space="preserve"> zkušeností ze zahraničí</w:t>
      </w:r>
      <w:r>
        <w:t xml:space="preserve"> – Německo, Rakousko – zahradní terapie. Model OPM (Occupation performance Model, Austrálie)</w:t>
      </w:r>
    </w:p>
    <w:p w14:paraId="66C4264B" w14:textId="1C0143A8" w:rsidR="00E35416" w:rsidRDefault="00A32DF6" w:rsidP="002A5C25">
      <w:pPr>
        <w:pStyle w:val="Odstavecseseznamem"/>
        <w:numPr>
          <w:ilvl w:val="0"/>
          <w:numId w:val="1"/>
        </w:numPr>
        <w:jc w:val="both"/>
      </w:pPr>
      <w:r w:rsidRPr="002A5C25">
        <w:rPr>
          <w:b/>
          <w:bCs/>
        </w:rPr>
        <w:t xml:space="preserve">Model </w:t>
      </w:r>
      <w:r w:rsidR="00E35416" w:rsidRPr="002A5C25">
        <w:rPr>
          <w:b/>
          <w:bCs/>
        </w:rPr>
        <w:t xml:space="preserve">MOHO – </w:t>
      </w:r>
      <w:r w:rsidRPr="002A5C25">
        <w:rPr>
          <w:b/>
          <w:bCs/>
        </w:rPr>
        <w:t>aktuální využívání modelu v praxi, seznámení s</w:t>
      </w:r>
      <w:r w:rsidR="002A5C25">
        <w:rPr>
          <w:b/>
          <w:bCs/>
        </w:rPr>
        <w:t xml:space="preserve"> vybranými </w:t>
      </w:r>
      <w:r w:rsidRPr="002A5C25">
        <w:rPr>
          <w:b/>
          <w:bCs/>
        </w:rPr>
        <w:t>nástroji</w:t>
      </w:r>
      <w:r>
        <w:t xml:space="preserve"> a diskuze nad použitím v praxi (Dotazník zájmů</w:t>
      </w:r>
      <w:r w:rsidR="00222AE2">
        <w:t xml:space="preserve"> (Interest Checklist)</w:t>
      </w:r>
      <w:r>
        <w:t xml:space="preserve">, </w:t>
      </w:r>
      <w:r w:rsidR="00222AE2">
        <w:t>Dotazník rolí (</w:t>
      </w:r>
      <w:r>
        <w:t>Role checklist</w:t>
      </w:r>
      <w:r w:rsidR="00222AE2">
        <w:t>)</w:t>
      </w:r>
      <w:r>
        <w:t xml:space="preserve">, </w:t>
      </w:r>
      <w:r w:rsidR="00222AE2">
        <w:t>Hodnocení výko</w:t>
      </w:r>
      <w:r w:rsidR="00C7776C">
        <w:t>n</w:t>
      </w:r>
      <w:r w:rsidR="00222AE2">
        <w:t xml:space="preserve">u zaměstnávání </w:t>
      </w:r>
      <w:r w:rsidR="00C7776C">
        <w:t xml:space="preserve">– kolaborativní verze </w:t>
      </w:r>
      <w:r w:rsidR="00222AE2">
        <w:t>(As</w:t>
      </w:r>
      <w:r w:rsidR="000338A6">
        <w:t>s</w:t>
      </w:r>
      <w:r w:rsidR="00222AE2">
        <w:t>esment of Occupational Functioning</w:t>
      </w:r>
      <w:r w:rsidR="00C7776C">
        <w:t xml:space="preserve">), Dotazník zaměstnávání (Occupational Questionnaire) a Struktura dne a komplexní nástroje jako MOHOST, OPHI II, </w:t>
      </w:r>
      <w:r w:rsidR="00DC78A1">
        <w:t>seznámení s nástojem Dotazník vůle (Volitionaire questionnaire</w:t>
      </w:r>
      <w:r w:rsidR="00864FFF">
        <w:t xml:space="preserve">) a novými materiály z MOHO (REIS, </w:t>
      </w:r>
      <w:r w:rsidR="00BD22CA">
        <w:t xml:space="preserve">The </w:t>
      </w:r>
      <w:r w:rsidR="00864FFF">
        <w:t>Remotivation</w:t>
      </w:r>
      <w:r w:rsidR="00BD22CA">
        <w:t xml:space="preserve"> Process).</w:t>
      </w:r>
      <w:r w:rsidR="00864FFF">
        <w:t xml:space="preserve"> </w:t>
      </w:r>
    </w:p>
    <w:p w14:paraId="0DFDFC05" w14:textId="7E3E12DF" w:rsidR="00E35416" w:rsidRDefault="00E35416" w:rsidP="002A5C25">
      <w:pPr>
        <w:pStyle w:val="Odstavecseseznamem"/>
        <w:numPr>
          <w:ilvl w:val="0"/>
          <w:numId w:val="1"/>
        </w:numPr>
        <w:jc w:val="both"/>
      </w:pPr>
      <w:r w:rsidRPr="002A5C25">
        <w:rPr>
          <w:b/>
          <w:bCs/>
        </w:rPr>
        <w:t>Témata</w:t>
      </w:r>
      <w:r w:rsidR="002A5C25">
        <w:rPr>
          <w:b/>
          <w:bCs/>
        </w:rPr>
        <w:t xml:space="preserve"> </w:t>
      </w:r>
      <w:r w:rsidRPr="002A5C25">
        <w:rPr>
          <w:b/>
          <w:bCs/>
        </w:rPr>
        <w:t>pro bakalářské a magisterské práce</w:t>
      </w:r>
      <w:r>
        <w:t xml:space="preserve"> – co bychom z praxe ocenili</w:t>
      </w:r>
      <w:r w:rsidR="00EA4889">
        <w:t xml:space="preserve"> jako témata pro zpracování. Je možnost uvažovat o zadání projektové práce studentů</w:t>
      </w:r>
      <w:r w:rsidR="00EF095B">
        <w:t>m</w:t>
      </w:r>
      <w:r w:rsidR="006A0EE2">
        <w:t xml:space="preserve"> v rámci vysokoškolského studia a podání projektu na finanční podporu cílené projektové práce, která by se zaměřila na témata z oblasti péče o duševní zdraví. </w:t>
      </w:r>
    </w:p>
    <w:p w14:paraId="6B5513C4" w14:textId="77777777" w:rsidR="0071265C" w:rsidRPr="002A5C25" w:rsidRDefault="00E35416" w:rsidP="002A5C2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2A5C25">
        <w:rPr>
          <w:b/>
          <w:bCs/>
        </w:rPr>
        <w:t>Další výhled a aktivity skupiny</w:t>
      </w:r>
    </w:p>
    <w:p w14:paraId="63B9FE17" w14:textId="77D50FCC" w:rsidR="00E35416" w:rsidRPr="008007E2" w:rsidRDefault="0071265C" w:rsidP="002A5C25">
      <w:pPr>
        <w:pStyle w:val="Odstavecseseznamem"/>
        <w:numPr>
          <w:ilvl w:val="1"/>
          <w:numId w:val="1"/>
        </w:numPr>
        <w:jc w:val="both"/>
        <w:rPr>
          <w:b/>
          <w:bCs/>
        </w:rPr>
      </w:pPr>
      <w:r>
        <w:t>D</w:t>
      </w:r>
      <w:r w:rsidR="00BA1423">
        <w:t xml:space="preserve">iskutovali jsme aktuální situaci a </w:t>
      </w:r>
      <w:r w:rsidR="00BA1423" w:rsidRPr="002A5C25">
        <w:rPr>
          <w:b/>
          <w:bCs/>
        </w:rPr>
        <w:t>postavení oboru v rámci vzdělávání a v rámci reformy psychiatrické péče.</w:t>
      </w:r>
      <w:r w:rsidR="00BA1423">
        <w:t xml:space="preserve"> Shodujeme se na potřebě většího zaměření na oblast péče o duševní zdraví během studia, teoretická i praktická znalost studentů </w:t>
      </w:r>
      <w:r w:rsidR="0058123D">
        <w:t xml:space="preserve">v </w:t>
      </w:r>
      <w:r w:rsidR="00BA1423">
        <w:t xml:space="preserve">této oblasti </w:t>
      </w:r>
      <w:r w:rsidR="0058123D">
        <w:t>je omezená, odlišuje</w:t>
      </w:r>
      <w:r w:rsidR="00262DD0">
        <w:t xml:space="preserve"> se</w:t>
      </w:r>
      <w:r w:rsidR="0058123D">
        <w:t xml:space="preserve"> v rámci jednotlivých fakult a není </w:t>
      </w:r>
      <w:r w:rsidR="00262DD0">
        <w:t>jednotný popis nutného vzdělání pro oblast péče o d</w:t>
      </w:r>
      <w:r w:rsidR="002820BE">
        <w:t>uš. zdraví</w:t>
      </w:r>
      <w:r w:rsidR="0058123D">
        <w:t xml:space="preserve"> v rámci studia.</w:t>
      </w:r>
      <w:r w:rsidR="002820BE">
        <w:t xml:space="preserve"> Je také nedostatek učitelů na fakultách s přímou zkušeností z této oblasti, místa praxe jsou omezená a je rozdíl mezi teoretickou výukou a reálnou praxí ergoterapie, která v současnosti je dostupná.  </w:t>
      </w:r>
      <w:r w:rsidRPr="008007E2">
        <w:rPr>
          <w:b/>
          <w:bCs/>
        </w:rPr>
        <w:t xml:space="preserve">Jedním ze záměrů skupiny je tedy i podpořit systém vzdělávání v této oblasti a podílet se na přípravě </w:t>
      </w:r>
      <w:r w:rsidR="0069293C" w:rsidRPr="008007E2">
        <w:rPr>
          <w:b/>
          <w:bCs/>
        </w:rPr>
        <w:t xml:space="preserve">minimálních požadavků </w:t>
      </w:r>
      <w:r w:rsidR="00B267B1">
        <w:rPr>
          <w:b/>
          <w:bCs/>
        </w:rPr>
        <w:t>na vzdělávání</w:t>
      </w:r>
      <w:r w:rsidR="0069293C" w:rsidRPr="008007E2">
        <w:rPr>
          <w:b/>
          <w:bCs/>
        </w:rPr>
        <w:t xml:space="preserve"> ergoterapeutů pro oblast péče o duš. zdraví.</w:t>
      </w:r>
    </w:p>
    <w:p w14:paraId="67E723B4" w14:textId="55471ED4" w:rsidR="0069293C" w:rsidRDefault="0069293C" w:rsidP="002A5C25">
      <w:pPr>
        <w:pStyle w:val="Odstavecseseznamem"/>
        <w:numPr>
          <w:ilvl w:val="1"/>
          <w:numId w:val="1"/>
        </w:numPr>
        <w:jc w:val="both"/>
      </w:pPr>
      <w:r>
        <w:t xml:space="preserve">Další významnou oblastí je </w:t>
      </w:r>
      <w:r w:rsidRPr="00B267B1">
        <w:rPr>
          <w:b/>
          <w:bCs/>
        </w:rPr>
        <w:t>reforma péče o duševní zdraví</w:t>
      </w:r>
      <w:r>
        <w:t>, ergoterapeuti nejsou zaměstnání v CDZ a považujeme za nutné, aby se v této věci skupina angažovala a usilovala o možnost, aby ergoterapeut mohl být legitimní součástí týmu CDZ (nikoli zaměstnán jako pracovník v sociálních službách</w:t>
      </w:r>
      <w:r w:rsidR="005672B4">
        <w:t xml:space="preserve">, jak je to řešeno v  současnosti). Jedním z kroků </w:t>
      </w:r>
      <w:r w:rsidR="005672B4" w:rsidRPr="00B267B1">
        <w:rPr>
          <w:b/>
          <w:bCs/>
        </w:rPr>
        <w:t>je vytvoření podkladů EBP ergoterapie</w:t>
      </w:r>
      <w:r w:rsidR="005672B4">
        <w:t xml:space="preserve"> – Fact sheet, abychom mohli v jednáních mít podklady a argumenty pro vyjednávání.</w:t>
      </w:r>
    </w:p>
    <w:p w14:paraId="24769F9B" w14:textId="071A17BC" w:rsidR="005672B4" w:rsidRDefault="005672B4" w:rsidP="002A5C25">
      <w:pPr>
        <w:pStyle w:val="Odstavecseseznamem"/>
        <w:numPr>
          <w:ilvl w:val="1"/>
          <w:numId w:val="1"/>
        </w:numPr>
        <w:jc w:val="both"/>
      </w:pPr>
      <w:r>
        <w:t xml:space="preserve">Další důležitou oblastí je potřeba </w:t>
      </w:r>
      <w:r w:rsidRPr="00B267B1">
        <w:rPr>
          <w:b/>
          <w:bCs/>
        </w:rPr>
        <w:t>sjednotit se na postupech hodnocení v</w:t>
      </w:r>
      <w:r w:rsidR="00B267B1">
        <w:rPr>
          <w:b/>
          <w:bCs/>
        </w:rPr>
        <w:t> </w:t>
      </w:r>
      <w:r w:rsidRPr="00B267B1">
        <w:rPr>
          <w:b/>
          <w:bCs/>
        </w:rPr>
        <w:t>ergoterapii</w:t>
      </w:r>
      <w:r>
        <w:t xml:space="preserve">, abychom mohli měřit efektivitu ergoterapeutické práce, mít podklady pro výzkum, doložit potřebnost a specificitu ergoterapeutické práce v této oblasti. Skupina bude </w:t>
      </w:r>
      <w:r>
        <w:lastRenderedPageBreak/>
        <w:t>pracovat na sdílení aktuálních postupů a sjednocení se v ergoterapeutickém hodnocení</w:t>
      </w:r>
      <w:r w:rsidR="00176700">
        <w:t xml:space="preserve"> (vytvoření doporučených postupů). Aktuálně se ukazuje jako nejsnáze použitelná cesta zavedení hodnocení COPM</w:t>
      </w:r>
      <w:r w:rsidR="002F6569">
        <w:t xml:space="preserve">, nicméně chceme udělat přehled dostupných nástrojů, inspirovat se guideliny ze zahraničí a </w:t>
      </w:r>
      <w:r w:rsidR="002A5C25">
        <w:t>pracovat na možnostech překladu a adaptaci vybraných dalších nástrojů (např. z Modelu MOHO).</w:t>
      </w:r>
    </w:p>
    <w:p w14:paraId="4227D40E" w14:textId="0F0D451E" w:rsidR="00F64755" w:rsidRDefault="00F64755" w:rsidP="00F64755">
      <w:pPr>
        <w:rPr>
          <w:b/>
          <w:bCs/>
        </w:rPr>
      </w:pPr>
      <w:r w:rsidRPr="00F64755">
        <w:rPr>
          <w:b/>
          <w:bCs/>
        </w:rPr>
        <w:t>Výstupy setkání:</w:t>
      </w:r>
    </w:p>
    <w:p w14:paraId="0B213DC2" w14:textId="405F1D44" w:rsidR="000F15F5" w:rsidRDefault="00695DE7" w:rsidP="00C01A15">
      <w:pPr>
        <w:pStyle w:val="Odstavecseseznamem"/>
        <w:numPr>
          <w:ilvl w:val="0"/>
          <w:numId w:val="2"/>
        </w:numPr>
        <w:jc w:val="both"/>
      </w:pPr>
      <w:r w:rsidRPr="00695DE7">
        <w:t>Pro</w:t>
      </w:r>
      <w:r>
        <w:t xml:space="preserve"> ergoterapeuty bylo důležité vzájemné sdílení zkušeností a srovnání </w:t>
      </w:r>
      <w:r w:rsidR="00C03D0D">
        <w:t>situace v jednotlivých nemocnicích.</w:t>
      </w:r>
    </w:p>
    <w:p w14:paraId="1BF295F1" w14:textId="4ADBDBF6" w:rsidR="00C03D0D" w:rsidRDefault="00481DB6" w:rsidP="00C01A15">
      <w:pPr>
        <w:pStyle w:val="Odstavecseseznamem"/>
        <w:numPr>
          <w:ilvl w:val="0"/>
          <w:numId w:val="2"/>
        </w:numPr>
        <w:jc w:val="both"/>
      </w:pPr>
      <w:r>
        <w:t>Otevírá se odborná diskuse nad ergoterapeutickými modely a rámci vztahu</w:t>
      </w:r>
      <w:r w:rsidR="0038457F">
        <w:t xml:space="preserve"> z pohledu teorie a žité praxe, což vnímáme jako velmi důležité, průlomové a ergoterapeuté to vnímají pro svou praxi jako hodně cenné. Aktuálně se soustředíme na Model MOHO, který je v oblasti péče o duševní zdraví hodně používán</w:t>
      </w:r>
      <w:r w:rsidR="00E57147">
        <w:t>. Skupina bude vzájemně sdílet přeložené nástroje MOHO a na dalším setkání se budeme věnovat aplikaci nástrojů a diskusi nad zavedením nástrojů do praxe či diskusi nad tím, u jakých nástrojů má smysl usilovat o překlad a adaptaci do českého jazyka.</w:t>
      </w:r>
    </w:p>
    <w:p w14:paraId="6F9241EF" w14:textId="4963E9A9" w:rsidR="00B404B5" w:rsidRDefault="00B404B5" w:rsidP="00C01A15">
      <w:pPr>
        <w:pStyle w:val="Odstavecseseznamem"/>
        <w:numPr>
          <w:ilvl w:val="0"/>
          <w:numId w:val="2"/>
        </w:numPr>
        <w:jc w:val="both"/>
      </w:pPr>
      <w:r>
        <w:t xml:space="preserve">Skupina se shodla na potřebě hlubšího seznámení s modely ergoterapeutické praxe, </w:t>
      </w:r>
      <w:r w:rsidR="006A2B23">
        <w:t>Kateřina Svěcená zkusí zjistit možnosti zorganizování kurzu v aplikaci Modelu MOHO se zahraničním lektorem.</w:t>
      </w:r>
    </w:p>
    <w:p w14:paraId="7756E1DF" w14:textId="55D5FE4D" w:rsidR="00E57147" w:rsidRDefault="00E57147" w:rsidP="00C01A15">
      <w:pPr>
        <w:pStyle w:val="Odstavecseseznamem"/>
        <w:numPr>
          <w:ilvl w:val="0"/>
          <w:numId w:val="2"/>
        </w:numPr>
        <w:jc w:val="both"/>
      </w:pPr>
      <w:r>
        <w:t xml:space="preserve">Studentka ergoterapie 1 LF UK </w:t>
      </w:r>
      <w:r w:rsidR="00921F97">
        <w:rPr>
          <w:rFonts w:cstheme="minorHAnsi"/>
        </w:rPr>
        <w:t xml:space="preserve">Eva Švecová </w:t>
      </w:r>
      <w:r>
        <w:t xml:space="preserve">bude svou práci MOHO zaměřovat na překlad a adaptaci nástroje Dotazník zájmů. Skupina </w:t>
      </w:r>
      <w:r w:rsidR="00253970">
        <w:t>přislíbila spolupráci v konzultaci ohledně překladu, adaptaci, vyzkoušení nástroje v praxi.</w:t>
      </w:r>
      <w:r w:rsidR="00B90F2F">
        <w:t xml:space="preserve"> Shodujeme se nad tím, že tento nástroj je dobrým začátkem pro svou srozumitelnost a možnost použití i v dalších oblastech ergoterapie.</w:t>
      </w:r>
    </w:p>
    <w:p w14:paraId="49F7DAD3" w14:textId="3F5E1833" w:rsidR="00B90F2F" w:rsidRDefault="00C01A15" w:rsidP="00C01A15">
      <w:pPr>
        <w:pStyle w:val="Odstavecseseznamem"/>
        <w:numPr>
          <w:ilvl w:val="0"/>
          <w:numId w:val="2"/>
        </w:numPr>
        <w:jc w:val="both"/>
      </w:pPr>
      <w:r>
        <w:t xml:space="preserve">Studentka ergoterapie 1 LF UK </w:t>
      </w:r>
      <w:r w:rsidR="00921F97">
        <w:rPr>
          <w:rFonts w:cstheme="minorHAnsi"/>
        </w:rPr>
        <w:t>Tran Hong Van</w:t>
      </w:r>
      <w:r w:rsidR="00921F97">
        <w:t xml:space="preserve"> </w:t>
      </w:r>
      <w:r>
        <w:t>bude svou práci</w:t>
      </w:r>
      <w:r w:rsidR="00921F97">
        <w:t xml:space="preserve"> zaměřovat na využití prvků senzorické integrace </w:t>
      </w:r>
      <w:r w:rsidR="0041667F">
        <w:t>během hospitalizace. Je možná spolupráce s PN Ke Karlovu a ergoterapeuty v PN Kosmonosy, kde jsou i senzorické místnosti Snoezelen.</w:t>
      </w:r>
    </w:p>
    <w:p w14:paraId="17D333F9" w14:textId="4A77A731" w:rsidR="0041667F" w:rsidRDefault="00B60548" w:rsidP="00C01A15">
      <w:pPr>
        <w:pStyle w:val="Odstavecseseznamem"/>
        <w:numPr>
          <w:ilvl w:val="0"/>
          <w:numId w:val="2"/>
        </w:numPr>
        <w:jc w:val="both"/>
      </w:pPr>
      <w:r>
        <w:t xml:space="preserve">Členové skupiny budou vzájemně sdílet </w:t>
      </w:r>
      <w:r w:rsidR="00AB5935">
        <w:t>používané nástroje hodnocení v praxi a na příštím setkání se budeme věnovat prakticky používání těchto nástrojů a diskusi nad zkušenostmi z praxe.</w:t>
      </w:r>
    </w:p>
    <w:p w14:paraId="6B55D140" w14:textId="262C35D5" w:rsidR="00AB5935" w:rsidRDefault="00AB5935" w:rsidP="00C01A15">
      <w:pPr>
        <w:pStyle w:val="Odstavecseseznamem"/>
        <w:numPr>
          <w:ilvl w:val="0"/>
          <w:numId w:val="2"/>
        </w:numPr>
        <w:jc w:val="both"/>
      </w:pPr>
      <w:r>
        <w:t>Markéta Jindřichovská připraví na příští setkání prezentaci zkušeností ze stáže v Belgii, Jana Pluhaříková bude referovat o Konferenci ART a HIC v Holandsku.</w:t>
      </w:r>
    </w:p>
    <w:p w14:paraId="0919E6C0" w14:textId="5DF16B73" w:rsidR="00AB5935" w:rsidRDefault="007F4A31" w:rsidP="00C01A15">
      <w:pPr>
        <w:pStyle w:val="Odstavecseseznamem"/>
        <w:numPr>
          <w:ilvl w:val="0"/>
          <w:numId w:val="2"/>
        </w:numPr>
        <w:jc w:val="both"/>
      </w:pPr>
      <w:r>
        <w:t xml:space="preserve">Významným tématem je také vytvoření souhrnných informací o ergoterapii v oblasti péče o duševní zdraví (fact sheet). Členové skupiny budou v mezidobí </w:t>
      </w:r>
      <w:r w:rsidR="008406C3">
        <w:t xml:space="preserve">procházet dostupné zdroje a inspirační materiály. Na příštím setkání budeme připravovat strukturu pro fact sheet a </w:t>
      </w:r>
      <w:r w:rsidR="002B4B73">
        <w:t>diskutovat obsah propagačního materiálu.</w:t>
      </w:r>
    </w:p>
    <w:p w14:paraId="11B40F5E" w14:textId="4D438765" w:rsidR="00B266E6" w:rsidRPr="00695DE7" w:rsidRDefault="00716CB6" w:rsidP="00C01A15">
      <w:pPr>
        <w:pStyle w:val="Odstavecseseznamem"/>
        <w:numPr>
          <w:ilvl w:val="0"/>
          <w:numId w:val="2"/>
        </w:numPr>
        <w:jc w:val="both"/>
      </w:pPr>
      <w:r>
        <w:t xml:space="preserve">Referovali jsme o plánovaných odborných akcích (Konference </w:t>
      </w:r>
      <w:r w:rsidR="00FA2659">
        <w:t>zotavení, vzdělávání CMHCD ve škole zotavení, semináře NUDZ atd.)</w:t>
      </w:r>
    </w:p>
    <w:p w14:paraId="627050A1" w14:textId="60F73BAF" w:rsidR="00F64755" w:rsidRDefault="00F64755" w:rsidP="00F64755">
      <w:pPr>
        <w:rPr>
          <w:b/>
          <w:bCs/>
        </w:rPr>
      </w:pPr>
      <w:r w:rsidRPr="00F64755">
        <w:rPr>
          <w:b/>
          <w:bCs/>
        </w:rPr>
        <w:t>Pří</w:t>
      </w:r>
      <w:r w:rsidR="009772DE">
        <w:rPr>
          <w:b/>
          <w:bCs/>
        </w:rPr>
        <w:t>š</w:t>
      </w:r>
      <w:r w:rsidRPr="00F64755">
        <w:rPr>
          <w:b/>
          <w:bCs/>
        </w:rPr>
        <w:t>tí setkání:</w:t>
      </w:r>
    </w:p>
    <w:p w14:paraId="07B98D35" w14:textId="24EA5B24" w:rsidR="00D60712" w:rsidRPr="00D60712" w:rsidRDefault="00D60712" w:rsidP="00F64755">
      <w:r>
        <w:t>P</w:t>
      </w:r>
      <w:r w:rsidR="00695DE7">
        <w:t>ř</w:t>
      </w:r>
      <w:r>
        <w:t>edpokládané další setkání skupiny proběhne v</w:t>
      </w:r>
      <w:r w:rsidR="00695DE7">
        <w:t xml:space="preserve"> prvním čtvrtletí roku 2020. Vybraný termín bude uveden na webových stránkách </w:t>
      </w:r>
      <w:r w:rsidR="007F4A31">
        <w:t>Č</w:t>
      </w:r>
      <w:r w:rsidR="00695DE7">
        <w:t>AE a bude sdílen na facebooku.</w:t>
      </w:r>
    </w:p>
    <w:p w14:paraId="6958EA5B" w14:textId="51D170B2" w:rsidR="00F64755" w:rsidRDefault="00F64755" w:rsidP="00F64755">
      <w:r>
        <w:t>Zapsala: Mgr. Jana Pluhaříková Pomajzlová, dne 29.10.2019</w:t>
      </w:r>
    </w:p>
    <w:p w14:paraId="7155B3FC" w14:textId="77777777" w:rsidR="00E35416" w:rsidRDefault="00E35416"/>
    <w:sectPr w:rsidR="00E3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7AE"/>
    <w:multiLevelType w:val="hybridMultilevel"/>
    <w:tmpl w:val="36748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4597"/>
    <w:multiLevelType w:val="hybridMultilevel"/>
    <w:tmpl w:val="1B10B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6"/>
    <w:rsid w:val="000338A6"/>
    <w:rsid w:val="000F15F5"/>
    <w:rsid w:val="00171FC1"/>
    <w:rsid w:val="00176700"/>
    <w:rsid w:val="00222AE2"/>
    <w:rsid w:val="00253970"/>
    <w:rsid w:val="00262DD0"/>
    <w:rsid w:val="002820BE"/>
    <w:rsid w:val="002A5C25"/>
    <w:rsid w:val="002B4B73"/>
    <w:rsid w:val="002F6569"/>
    <w:rsid w:val="0038457F"/>
    <w:rsid w:val="003F0547"/>
    <w:rsid w:val="0041667F"/>
    <w:rsid w:val="00481DB6"/>
    <w:rsid w:val="005672B4"/>
    <w:rsid w:val="0058123D"/>
    <w:rsid w:val="00582B3E"/>
    <w:rsid w:val="0069293C"/>
    <w:rsid w:val="00695DE7"/>
    <w:rsid w:val="006A0EE2"/>
    <w:rsid w:val="006A2B23"/>
    <w:rsid w:val="0071265C"/>
    <w:rsid w:val="00716CB6"/>
    <w:rsid w:val="007F4A31"/>
    <w:rsid w:val="008007E2"/>
    <w:rsid w:val="008065ED"/>
    <w:rsid w:val="008406C3"/>
    <w:rsid w:val="00864FFF"/>
    <w:rsid w:val="00896B78"/>
    <w:rsid w:val="00921F97"/>
    <w:rsid w:val="009772DE"/>
    <w:rsid w:val="009F04F7"/>
    <w:rsid w:val="00A03DAB"/>
    <w:rsid w:val="00A32DF6"/>
    <w:rsid w:val="00A52B32"/>
    <w:rsid w:val="00AB5935"/>
    <w:rsid w:val="00B266E6"/>
    <w:rsid w:val="00B267B1"/>
    <w:rsid w:val="00B404B5"/>
    <w:rsid w:val="00B60548"/>
    <w:rsid w:val="00B90F2F"/>
    <w:rsid w:val="00BA1423"/>
    <w:rsid w:val="00BD22CA"/>
    <w:rsid w:val="00BE078A"/>
    <w:rsid w:val="00C01A15"/>
    <w:rsid w:val="00C03D0D"/>
    <w:rsid w:val="00C7776C"/>
    <w:rsid w:val="00D60712"/>
    <w:rsid w:val="00DC78A1"/>
    <w:rsid w:val="00E20600"/>
    <w:rsid w:val="00E35416"/>
    <w:rsid w:val="00E57147"/>
    <w:rsid w:val="00EA4889"/>
    <w:rsid w:val="00EF095B"/>
    <w:rsid w:val="00F64755"/>
    <w:rsid w:val="00F72995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BF68"/>
  <w15:chartTrackingRefBased/>
  <w15:docId w15:val="{A3F1ABE5-7DB8-4F3A-9DA2-4AD8A210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Pluharikova Pomajzlova</dc:creator>
  <cp:keywords/>
  <dc:description/>
  <cp:lastModifiedBy>Zuzana Rodová</cp:lastModifiedBy>
  <cp:revision>2</cp:revision>
  <dcterms:created xsi:type="dcterms:W3CDTF">2019-11-04T15:51:00Z</dcterms:created>
  <dcterms:modified xsi:type="dcterms:W3CDTF">2019-11-04T15:51:00Z</dcterms:modified>
</cp:coreProperties>
</file>