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37" w:rsidRDefault="00472F37" w:rsidP="00472F37">
      <w:pPr>
        <w:jc w:val="right"/>
      </w:pPr>
      <w:bookmarkStart w:id="0" w:name="_GoBack"/>
      <w:bookmarkEnd w:id="0"/>
      <w:r>
        <w:t>30.3.2020</w:t>
      </w:r>
    </w:p>
    <w:p w:rsidR="0039771A" w:rsidRDefault="00F35B31" w:rsidP="003E5B09">
      <w:pPr>
        <w:jc w:val="both"/>
      </w:pPr>
      <w:r>
        <w:t>Vážené kolegyně a kolegové,</w:t>
      </w:r>
    </w:p>
    <w:p w:rsidR="00F35B31" w:rsidRDefault="00F35B31" w:rsidP="003E5B09">
      <w:pPr>
        <w:ind w:firstLine="708"/>
        <w:jc w:val="both"/>
      </w:pPr>
      <w:r>
        <w:t>jelikož dochází k uzavírání některých ambulantních ergoterapeutických pracovišť v souvislosti s</w:t>
      </w:r>
      <w:r w:rsidR="003E5B09">
        <w:t> ohrožením personálu nákazou COVID-19 nebo karanténou v důsledku nedostupnosti</w:t>
      </w:r>
      <w:r>
        <w:t xml:space="preserve"> ochranných pomůcek pro ergoterapeuty, ale i vlivem nouzového stavu, kdy se pracoviště soustřeďuj</w:t>
      </w:r>
      <w:r w:rsidR="004A6547">
        <w:t>í především na akutní pacienty</w:t>
      </w:r>
      <w:r>
        <w:t xml:space="preserve">, dochází k významnému poklesu výkonů. Tento stav nutně vede ke snížení příjmů těchto zařízení, i když </w:t>
      </w:r>
      <w:r w:rsidR="004A6547">
        <w:t xml:space="preserve">jejich </w:t>
      </w:r>
      <w:r>
        <w:t xml:space="preserve">náklady </w:t>
      </w:r>
      <w:r w:rsidR="004A6547">
        <w:t xml:space="preserve">na provoz </w:t>
      </w:r>
      <w:r>
        <w:t xml:space="preserve">se nemění. </w:t>
      </w:r>
    </w:p>
    <w:p w:rsidR="00C267C4" w:rsidRDefault="00C267C4" w:rsidP="00F35B31">
      <w:pPr>
        <w:jc w:val="both"/>
      </w:pPr>
      <w:r>
        <w:tab/>
        <w:t xml:space="preserve">Z tohoto důvodu </w:t>
      </w:r>
      <w:r w:rsidR="008A29B7">
        <w:t xml:space="preserve">se </w:t>
      </w:r>
      <w:r>
        <w:t>Česká asociace ergoterapeutů obrátila s žádostí o zavedení kódu elektronické konzultace/ terapie pro odbornost 917- ergoterapie u pacientů, které mají již ergoterapeuti v</w:t>
      </w:r>
      <w:r w:rsidR="005B1054">
        <w:t> </w:t>
      </w:r>
      <w:r>
        <w:t>péči</w:t>
      </w:r>
      <w:r w:rsidR="005B1054">
        <w:t>, distanční formou (tzn. telefonicky, telekonferencí, videokonferencí apod.)</w:t>
      </w:r>
      <w:r w:rsidR="003E5B09">
        <w:t xml:space="preserve"> na Všeobecnou zdravotní pojišťovnu, Českou průmyslovou zdravotní pojišťovnu, Vojenskou zdravotní pojišťovnu a Zdravotní pojišťovnu ministerstva vnitra ČR. </w:t>
      </w:r>
    </w:p>
    <w:p w:rsidR="008A29B7" w:rsidRDefault="008A29B7" w:rsidP="00A1707C">
      <w:pPr>
        <w:ind w:firstLine="708"/>
        <w:jc w:val="both"/>
      </w:pPr>
      <w:r>
        <w:t>V žádostech jsme navrhovali</w:t>
      </w:r>
      <w:r w:rsidR="005B1054">
        <w:t xml:space="preserve"> zavedení kódu pro elektronickou konzultaci/ terapii </w:t>
      </w:r>
      <w:r w:rsidR="00D6764A">
        <w:t xml:space="preserve">formou </w:t>
      </w:r>
      <w:r w:rsidR="005B1054">
        <w:t>distan</w:t>
      </w:r>
      <w:r w:rsidR="00D6764A">
        <w:t xml:space="preserve">ční terapie u výkonu </w:t>
      </w:r>
      <w:r w:rsidR="00D6764A" w:rsidRPr="008A29B7">
        <w:rPr>
          <w:b/>
        </w:rPr>
        <w:t>Individuální ergoterapie základní (21621) pro odbornost 917 u pacientů, které mají již ergoterapeuti v péči ve frekvenci 1/1 den/ 1 RČ</w:t>
      </w:r>
      <w:r w:rsidR="00D6764A">
        <w:t xml:space="preserve"> s tím, že o provedené distanční terapii bude proveden záznam do zdravotnické dokumentace pacienta včetně zaznamenání přesného času spojení s pacientem. </w:t>
      </w:r>
    </w:p>
    <w:p w:rsidR="008A29B7" w:rsidRDefault="008A29B7" w:rsidP="008A29B7">
      <w:pPr>
        <w:jc w:val="both"/>
      </w:pPr>
      <w:r>
        <w:t xml:space="preserve">O výsledcích jednání se zdravotními pojišťovnami Vás budeme informovat prostřednictvím webových stránek České asociace ergoterapeutů.  </w:t>
      </w:r>
    </w:p>
    <w:p w:rsidR="00A1707C" w:rsidRDefault="00A1707C" w:rsidP="00A1707C">
      <w:pPr>
        <w:ind w:firstLine="708"/>
        <w:jc w:val="both"/>
      </w:pPr>
      <w:r>
        <w:t xml:space="preserve">Naším dalším záměrem je kontaktovat ministryni práce a sociálních věcí MPSV ČR s žádostí o zařazení ergoterapeutů mezi obory, jejich hospodářská činnosti je ohrožena v důsledku šíření nákazy a kterým by mohl být poskytnut příspěvek z Programu Antivirus na plnou či částečnou úhradu mezd, pokud prokáží, že překážka v práci vznikla v důsledku nákazy COVID-19. </w:t>
      </w:r>
    </w:p>
    <w:p w:rsidR="008A29B7" w:rsidRDefault="008A29B7" w:rsidP="008A29B7">
      <w:pPr>
        <w:jc w:val="both"/>
      </w:pPr>
    </w:p>
    <w:p w:rsidR="008A29B7" w:rsidRDefault="008A29B7" w:rsidP="008A29B7">
      <w:pPr>
        <w:jc w:val="right"/>
      </w:pPr>
      <w:r>
        <w:t>Výbor ČAE</w:t>
      </w:r>
    </w:p>
    <w:p w:rsidR="003E5B09" w:rsidRDefault="003E5B09" w:rsidP="00F35B31">
      <w:pPr>
        <w:jc w:val="both"/>
      </w:pPr>
    </w:p>
    <w:p w:rsidR="00C267C4" w:rsidRDefault="00C267C4" w:rsidP="00F35B31">
      <w:pPr>
        <w:jc w:val="both"/>
      </w:pPr>
    </w:p>
    <w:p w:rsidR="00C267C4" w:rsidRDefault="00C267C4" w:rsidP="00F35B31">
      <w:pPr>
        <w:jc w:val="both"/>
      </w:pPr>
    </w:p>
    <w:sectPr w:rsidR="00C2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AyMjUyMDQyszBT0lEKTi0uzszPAykwrAUA31aIJiwAAAA="/>
  </w:docVars>
  <w:rsids>
    <w:rsidRoot w:val="00F35B31"/>
    <w:rsid w:val="0039771A"/>
    <w:rsid w:val="003E5B09"/>
    <w:rsid w:val="00472F37"/>
    <w:rsid w:val="004A6547"/>
    <w:rsid w:val="00593BC6"/>
    <w:rsid w:val="005B1054"/>
    <w:rsid w:val="008A29B7"/>
    <w:rsid w:val="00A1707C"/>
    <w:rsid w:val="00C267C4"/>
    <w:rsid w:val="00D6764A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72BEF-1519-43BC-A92C-5FE9C40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x-68164e252f-msonormal">
    <w:name w:val="ox-68164e252f-msonormal"/>
    <w:basedOn w:val="Normln"/>
    <w:rsid w:val="00C267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79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garc21</dc:creator>
  <cp:lastModifiedBy>Zuzana Rodová</cp:lastModifiedBy>
  <cp:revision>3</cp:revision>
  <dcterms:created xsi:type="dcterms:W3CDTF">2020-03-30T11:12:00Z</dcterms:created>
  <dcterms:modified xsi:type="dcterms:W3CDTF">2020-03-30T11:14:00Z</dcterms:modified>
</cp:coreProperties>
</file>