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03" w:rsidRDefault="00645503" w:rsidP="006455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Členství ve skupině Ergoterapie v oblasti péče o duševní zdraví</w:t>
      </w:r>
    </w:p>
    <w:p w:rsid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přináší </w:t>
      </w:r>
      <w:r>
        <w:rPr>
          <w:rFonts w:ascii="Times New Roman" w:hAnsi="Times New Roman" w:cs="Times New Roman"/>
          <w:color w:val="222222"/>
          <w:shd w:val="clear" w:color="auto" w:fill="FFFFFF"/>
        </w:rPr>
        <w:t>příležitost sdílet aktuální vývoj a informace z této oblasti, předávat a dozvídat se poznatky z konferencí a dalších odborných akcí</w:t>
      </w:r>
    </w:p>
    <w:p w:rsid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umožňuje přístup ke sdíleným skupinovým materiálům a interní komunikaci</w:t>
      </w:r>
    </w:p>
    <w:p w:rsid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poskytuje možnost využívat výhody na akcích ČAE (jako členové ČAE)</w:t>
      </w:r>
    </w:p>
    <w:p w:rsid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aktuálně máme asi 30 členů, setkávání probíhá 3-4x/rok v Praze/on-line</w:t>
      </w:r>
    </w:p>
    <w:p w:rsid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 případě zájmu o členství ve skupině, je potřeba být/stát se členem ČAE </w:t>
      </w:r>
    </w:p>
    <w:p w:rsidR="00A665A3" w:rsidRPr="00645503" w:rsidRDefault="00645503" w:rsidP="006455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pro odbornou činnost skupiny můžeme využít finanční podporu ČAE</w:t>
      </w:r>
      <w:bookmarkStart w:id="0" w:name="_GoBack"/>
      <w:bookmarkEnd w:id="0"/>
    </w:p>
    <w:sectPr w:rsidR="00A665A3" w:rsidRPr="0064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B56"/>
    <w:multiLevelType w:val="multilevel"/>
    <w:tmpl w:val="6324B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03"/>
    <w:rsid w:val="00645503"/>
    <w:rsid w:val="00A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05BD-4F41-4694-8658-E117A88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50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Rodová</dc:creator>
  <cp:keywords/>
  <dc:description/>
  <cp:lastModifiedBy>Zuzana Rodová</cp:lastModifiedBy>
  <cp:revision>1</cp:revision>
  <dcterms:created xsi:type="dcterms:W3CDTF">2021-11-29T13:47:00Z</dcterms:created>
  <dcterms:modified xsi:type="dcterms:W3CDTF">2021-11-29T13:48:00Z</dcterms:modified>
</cp:coreProperties>
</file>