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C5136" w14:textId="77777777" w:rsidR="00F8342D" w:rsidRDefault="00144DE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Informace pro členy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ČAE</w:t>
      </w:r>
      <w:proofErr w:type="spellEnd"/>
    </w:p>
    <w:p w14:paraId="0DC4850C" w14:textId="77777777" w:rsidR="00F8342D" w:rsidRDefault="00144DE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Postup podání žádosti o změnu osobních údajů</w:t>
      </w:r>
    </w:p>
    <w:p w14:paraId="4730DDB9" w14:textId="77777777" w:rsidR="00F8342D" w:rsidRDefault="00144DE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případě, že došlo u člena České asociace ergoterapeutů (dále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ČAE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s řádným, studentským či přidruženým členstvím ke změně osobních údajů, je člen spolku dle článku VII. Seznam členů Stanov České asociace ergoterapeutů povinen podat informaci správci osob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ních údajů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ČAE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bezodkladně poté, co došlo ke změně zapisovaných skutečností. </w:t>
      </w:r>
    </w:p>
    <w:p w14:paraId="38B6DD2C" w14:textId="77777777" w:rsidR="00F8342D" w:rsidRDefault="00144D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Člen spolku má také kdykoli právo vyžádat si na správci osobních údajů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ČAE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opravu nebo doplnění svých osobních údajů a </w:t>
      </w:r>
      <w:r>
        <w:rPr>
          <w:rFonts w:ascii="Times New Roman" w:eastAsia="Times New Roman" w:hAnsi="Times New Roman" w:cs="Times New Roman"/>
          <w:sz w:val="24"/>
          <w:szCs w:val="24"/>
        </w:rPr>
        <w:t>žádat výmaz osobních údajů, pro jejichž zpracovávání již dá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není důvod. </w:t>
      </w:r>
    </w:p>
    <w:p w14:paraId="5A4FA817" w14:textId="77777777" w:rsidR="00F8342D" w:rsidRDefault="00F834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136708" w14:textId="32723494" w:rsidR="00F8342D" w:rsidRPr="00144DE8" w:rsidRDefault="00144DE8" w:rsidP="00144DE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Návrh na změnu zapisovaných údajů podává člen spolku správci osobních údajů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ČAE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PhDr. Petře Horsákové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sekretářce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ČAE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která je pověřena prezidentem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ČAE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 provádění změn záznamů v seznamu členů, a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elektronicky na email: </w:t>
      </w:r>
      <w:hyperlink r:id="rId5">
        <w:proofErr w:type="spellStart"/>
        <w:r w:rsidRPr="00144DE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sekretariat@ergoterapie.cz</w:t>
        </w:r>
        <w:proofErr w:type="spellEnd"/>
      </w:hyperlink>
      <w:r w:rsidRPr="00144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6467DD" w14:textId="77777777" w:rsidR="00F8342D" w:rsidRDefault="00144DE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Změny záznamu v seznamu členů je pověřená osoba povinna provést do 30 kalendářních dnů a informovat elektronicky o provedení změn i člena spolku, který žádost podal. </w:t>
      </w:r>
    </w:p>
    <w:p w14:paraId="60F14779" w14:textId="77777777" w:rsidR="00F8342D" w:rsidRDefault="00F8342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8342D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7605"/>
    <w:multiLevelType w:val="multilevel"/>
    <w:tmpl w:val="BB0658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2D"/>
    <w:rsid w:val="00144DE8"/>
    <w:rsid w:val="006900A8"/>
    <w:rsid w:val="00F8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7659"/>
  <w15:docId w15:val="{5800AE3E-5647-47CE-B41D-09585E34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ergoterapi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>JNJ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Horsáková, Petra [CZ]</dc:creator>
  <cp:lastModifiedBy>Horsáková, Petra [CZ]</cp:lastModifiedBy>
  <cp:revision>3</cp:revision>
  <dcterms:created xsi:type="dcterms:W3CDTF">2022-09-05T18:29:00Z</dcterms:created>
  <dcterms:modified xsi:type="dcterms:W3CDTF">2022-09-05T18:30:00Z</dcterms:modified>
</cp:coreProperties>
</file>