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169BF" w14:textId="6D6E5FDF" w:rsidR="004D6F1A" w:rsidRDefault="00A22D7D" w:rsidP="004D6F1A">
      <w:pPr>
        <w:rPr>
          <w:rFonts w:ascii="Arial" w:hAnsi="Arial" w:cs="Arial"/>
          <w:b/>
          <w:color w:val="33CCCC"/>
          <w:lang w:val="de-DE"/>
        </w:rPr>
      </w:pPr>
      <w:r>
        <w:rPr>
          <w:rFonts w:ascii="Arial" w:hAnsi="Arial" w:cs="Arial"/>
          <w:b/>
          <w:noProof/>
          <w:color w:val="33CCCC"/>
          <w:lang w:val="de-DE"/>
        </w:rPr>
        <w:drawing>
          <wp:inline distT="0" distB="0" distL="0" distR="0" wp14:anchorId="2EC1F102" wp14:editId="4E78B04B">
            <wp:extent cx="914400" cy="7758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pirala-7cm-plastik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92" cy="7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3CCCC"/>
          <w:lang w:val="de-DE"/>
        </w:rPr>
        <w:t xml:space="preserve"> </w:t>
      </w:r>
      <w:r>
        <w:rPr>
          <w:rFonts w:ascii="Arial" w:hAnsi="Arial" w:cs="Arial"/>
          <w:b/>
          <w:noProof/>
          <w:color w:val="33CCCC"/>
          <w:lang w:val="de-DE"/>
        </w:rPr>
        <w:drawing>
          <wp:inline distT="0" distB="0" distL="0" distR="0" wp14:anchorId="76AA68ED" wp14:editId="65A7B241">
            <wp:extent cx="2413295" cy="707444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rala-text-plasti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150" cy="7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DC4E" w14:textId="6785D968" w:rsidR="00A22D7D" w:rsidRDefault="00A22D7D" w:rsidP="004D6F1A">
      <w:pPr>
        <w:rPr>
          <w:rFonts w:ascii="Arial" w:hAnsi="Arial" w:cs="Arial"/>
          <w:b/>
          <w:color w:val="33CCCC"/>
          <w:lang w:val="de-DE"/>
        </w:rPr>
      </w:pPr>
      <w:r>
        <w:rPr>
          <w:rFonts w:ascii="Arial" w:hAnsi="Arial" w:cs="Arial"/>
          <w:b/>
          <w:noProof/>
          <w:color w:val="33CCCC"/>
          <w:lang w:val="de-DE"/>
        </w:rPr>
        <w:drawing>
          <wp:inline distT="0" distB="0" distL="0" distR="0" wp14:anchorId="14F26B49" wp14:editId="5B4C67E8">
            <wp:extent cx="5760720" cy="332740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ýukové a rehab centr s.r.o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09A7" w14:textId="77777777" w:rsidR="00A22D7D" w:rsidRDefault="00A22D7D" w:rsidP="00A22D7D">
      <w:pPr>
        <w:jc w:val="center"/>
        <w:rPr>
          <w:rFonts w:ascii="Arial" w:hAnsi="Arial"/>
          <w:b/>
          <w:sz w:val="24"/>
        </w:rPr>
      </w:pPr>
    </w:p>
    <w:p w14:paraId="60F62599" w14:textId="02BCD890" w:rsidR="00DF320F" w:rsidRPr="00C6632C" w:rsidRDefault="00DF320F" w:rsidP="002D2C6F">
      <w:pPr>
        <w:jc w:val="center"/>
        <w:rPr>
          <w:rFonts w:ascii="Arial" w:hAnsi="Arial"/>
          <w:b/>
          <w:color w:val="E36C0A"/>
          <w:sz w:val="28"/>
          <w:szCs w:val="28"/>
        </w:rPr>
      </w:pPr>
      <w:r w:rsidRPr="00C6632C">
        <w:rPr>
          <w:rFonts w:ascii="Arial" w:hAnsi="Arial"/>
          <w:b/>
          <w:color w:val="E36C0A"/>
          <w:sz w:val="28"/>
          <w:szCs w:val="28"/>
        </w:rPr>
        <w:t xml:space="preserve">Základní kurz </w:t>
      </w:r>
      <w:proofErr w:type="gramStart"/>
      <w:r w:rsidRPr="00C6632C">
        <w:rPr>
          <w:rFonts w:ascii="Arial" w:hAnsi="Arial"/>
          <w:b/>
          <w:color w:val="E36C0A"/>
          <w:sz w:val="28"/>
          <w:szCs w:val="28"/>
        </w:rPr>
        <w:t>PANat  se</w:t>
      </w:r>
      <w:proofErr w:type="gramEnd"/>
      <w:r w:rsidRPr="00C6632C">
        <w:rPr>
          <w:rFonts w:ascii="Arial" w:hAnsi="Arial"/>
          <w:b/>
          <w:color w:val="E36C0A"/>
          <w:sz w:val="28"/>
          <w:szCs w:val="28"/>
        </w:rPr>
        <w:t xml:space="preserve"> </w:t>
      </w:r>
      <w:proofErr w:type="gramStart"/>
      <w:r w:rsidRPr="00C6632C">
        <w:rPr>
          <w:rFonts w:ascii="Arial" w:hAnsi="Arial"/>
          <w:b/>
          <w:color w:val="E36C0A"/>
          <w:sz w:val="28"/>
          <w:szCs w:val="28"/>
        </w:rPr>
        <w:t>vzduchovými  dlahami</w:t>
      </w:r>
      <w:proofErr w:type="gramEnd"/>
    </w:p>
    <w:p w14:paraId="5E0D59EA" w14:textId="784AA91A" w:rsidR="00DF320F" w:rsidRPr="00C26B0D" w:rsidRDefault="00DF320F" w:rsidP="002D2C6F">
      <w:pPr>
        <w:jc w:val="center"/>
        <w:rPr>
          <w:rFonts w:ascii="Arial" w:hAnsi="Arial"/>
          <w:b/>
          <w:color w:val="E36C0A"/>
          <w:sz w:val="24"/>
        </w:rPr>
      </w:pPr>
      <w:r>
        <w:rPr>
          <w:rFonts w:ascii="Arial" w:hAnsi="Arial"/>
          <w:b/>
          <w:color w:val="E36C0A"/>
          <w:sz w:val="24"/>
        </w:rPr>
        <w:t>Rehabilitace u hemiparetických pacientů po CMP a u dalších neuro</w:t>
      </w:r>
      <w:r w:rsidR="002D2C6F">
        <w:rPr>
          <w:rFonts w:ascii="Arial" w:hAnsi="Arial"/>
          <w:b/>
          <w:color w:val="E36C0A"/>
          <w:sz w:val="24"/>
        </w:rPr>
        <w:t>-</w:t>
      </w:r>
      <w:r w:rsidR="00092A57">
        <w:rPr>
          <w:rFonts w:ascii="Arial" w:hAnsi="Arial"/>
          <w:b/>
          <w:color w:val="E36C0A"/>
          <w:sz w:val="24"/>
        </w:rPr>
        <w:t>ortopedických</w:t>
      </w:r>
      <w:r>
        <w:rPr>
          <w:rFonts w:ascii="Arial" w:hAnsi="Arial"/>
          <w:b/>
          <w:color w:val="E36C0A"/>
          <w:sz w:val="24"/>
        </w:rPr>
        <w:t xml:space="preserve"> </w:t>
      </w:r>
      <w:r w:rsidR="00092A57">
        <w:rPr>
          <w:rFonts w:ascii="Arial" w:hAnsi="Arial"/>
          <w:b/>
          <w:color w:val="E36C0A"/>
          <w:sz w:val="24"/>
        </w:rPr>
        <w:t>poruch</w:t>
      </w:r>
    </w:p>
    <w:p w14:paraId="413F3F19" w14:textId="45EAC0F9" w:rsidR="00DF320F" w:rsidRDefault="00DF320F" w:rsidP="00DF320F">
      <w:pPr>
        <w:rPr>
          <w:rFonts w:ascii="Calibri" w:hAnsi="Calibri"/>
          <w:b/>
          <w:color w:val="E36C0A"/>
          <w:sz w:val="22"/>
          <w:szCs w:val="22"/>
        </w:rPr>
      </w:pPr>
    </w:p>
    <w:p w14:paraId="463FC18F" w14:textId="77777777" w:rsidR="002D2C6F" w:rsidRDefault="002D2C6F" w:rsidP="00DF320F">
      <w:pPr>
        <w:rPr>
          <w:rFonts w:ascii="Calibri" w:hAnsi="Calibri"/>
          <w:b/>
          <w:sz w:val="22"/>
          <w:szCs w:val="22"/>
          <w:u w:val="single"/>
        </w:rPr>
      </w:pPr>
    </w:p>
    <w:p w14:paraId="53C7C058" w14:textId="77777777" w:rsidR="00DF320F" w:rsidRPr="00C26B0D" w:rsidRDefault="00DF320F" w:rsidP="00DF320F">
      <w:pPr>
        <w:rPr>
          <w:rFonts w:ascii="Calibri" w:hAnsi="Calibri"/>
          <w:b/>
          <w:sz w:val="22"/>
          <w:szCs w:val="22"/>
          <w:u w:val="single"/>
        </w:rPr>
      </w:pPr>
    </w:p>
    <w:p w14:paraId="312AE0D0" w14:textId="01ED13D6" w:rsidR="00DF320F" w:rsidRPr="00922D74" w:rsidRDefault="00DF320F" w:rsidP="00DF320F">
      <w:pPr>
        <w:rPr>
          <w:rFonts w:ascii="Calibri" w:hAnsi="Calibri"/>
          <w:sz w:val="24"/>
          <w:szCs w:val="24"/>
        </w:rPr>
      </w:pPr>
      <w:proofErr w:type="gramStart"/>
      <w:r w:rsidRPr="00922D74">
        <w:rPr>
          <w:rFonts w:ascii="Calibri" w:hAnsi="Calibri"/>
          <w:b/>
          <w:sz w:val="24"/>
          <w:szCs w:val="24"/>
          <w:u w:val="single"/>
        </w:rPr>
        <w:t>Termín:</w:t>
      </w:r>
      <w:r w:rsidRPr="00922D74">
        <w:rPr>
          <w:rFonts w:ascii="Calibri" w:hAnsi="Calibri"/>
          <w:b/>
          <w:sz w:val="24"/>
          <w:szCs w:val="24"/>
        </w:rPr>
        <w:t xml:space="preserve">   </w:t>
      </w:r>
      <w:proofErr w:type="gramEnd"/>
      <w:r w:rsidR="00A22D7D">
        <w:rPr>
          <w:rFonts w:ascii="Calibri" w:hAnsi="Calibri"/>
          <w:sz w:val="24"/>
          <w:szCs w:val="24"/>
        </w:rPr>
        <w:t>1</w:t>
      </w:r>
      <w:r w:rsidR="00EA46F5">
        <w:rPr>
          <w:rFonts w:ascii="Calibri" w:hAnsi="Calibri"/>
          <w:sz w:val="24"/>
          <w:szCs w:val="24"/>
        </w:rPr>
        <w:t>7</w:t>
      </w:r>
      <w:r w:rsidR="00A22D7D">
        <w:rPr>
          <w:rFonts w:ascii="Calibri" w:hAnsi="Calibri"/>
          <w:sz w:val="24"/>
          <w:szCs w:val="24"/>
        </w:rPr>
        <w:t>.-1</w:t>
      </w:r>
      <w:r w:rsidR="00EA46F5">
        <w:rPr>
          <w:rFonts w:ascii="Calibri" w:hAnsi="Calibri"/>
          <w:sz w:val="24"/>
          <w:szCs w:val="24"/>
        </w:rPr>
        <w:t>9</w:t>
      </w:r>
      <w:r w:rsidR="00922D74" w:rsidRPr="00922D74">
        <w:rPr>
          <w:rFonts w:ascii="Calibri" w:hAnsi="Calibri"/>
          <w:sz w:val="24"/>
          <w:szCs w:val="24"/>
        </w:rPr>
        <w:t>.</w:t>
      </w:r>
      <w:r w:rsidR="00922D74" w:rsidRPr="00922D74">
        <w:rPr>
          <w:rFonts w:ascii="Calibri" w:hAnsi="Calibri"/>
          <w:b/>
          <w:sz w:val="24"/>
          <w:szCs w:val="24"/>
        </w:rPr>
        <w:t xml:space="preserve"> </w:t>
      </w:r>
      <w:r w:rsidR="00EA46F5">
        <w:rPr>
          <w:rFonts w:ascii="Calibri" w:hAnsi="Calibri"/>
          <w:sz w:val="24"/>
          <w:szCs w:val="24"/>
        </w:rPr>
        <w:t>června</w:t>
      </w:r>
      <w:r w:rsidR="00B0227B" w:rsidRPr="00922D74">
        <w:rPr>
          <w:rFonts w:ascii="Calibri" w:hAnsi="Calibri"/>
          <w:sz w:val="24"/>
          <w:szCs w:val="24"/>
        </w:rPr>
        <w:t xml:space="preserve"> 202</w:t>
      </w:r>
      <w:r w:rsidR="00EA46F5">
        <w:rPr>
          <w:rFonts w:ascii="Calibri" w:hAnsi="Calibri"/>
          <w:sz w:val="24"/>
          <w:szCs w:val="24"/>
        </w:rPr>
        <w:t>6</w:t>
      </w:r>
      <w:r w:rsidRPr="00922D74">
        <w:rPr>
          <w:rFonts w:ascii="Calibri" w:hAnsi="Calibri"/>
          <w:sz w:val="24"/>
          <w:szCs w:val="24"/>
        </w:rPr>
        <w:tab/>
      </w:r>
      <w:r w:rsidRPr="00922D74">
        <w:rPr>
          <w:rFonts w:ascii="Calibri" w:hAnsi="Calibri"/>
          <w:sz w:val="24"/>
          <w:szCs w:val="24"/>
        </w:rPr>
        <w:tab/>
      </w:r>
      <w:r w:rsidRPr="00922D74">
        <w:rPr>
          <w:rFonts w:ascii="Calibri" w:hAnsi="Calibri"/>
          <w:b/>
          <w:sz w:val="24"/>
          <w:szCs w:val="24"/>
          <w:u w:val="single"/>
        </w:rPr>
        <w:t>Rozsah kurzu</w:t>
      </w:r>
      <w:r w:rsidRPr="00922D74">
        <w:rPr>
          <w:rFonts w:ascii="Calibri" w:hAnsi="Calibri"/>
          <w:sz w:val="24"/>
          <w:szCs w:val="24"/>
        </w:rPr>
        <w:t>: 2</w:t>
      </w:r>
      <w:r w:rsidR="00EA46F5">
        <w:rPr>
          <w:rFonts w:ascii="Calibri" w:hAnsi="Calibri"/>
          <w:sz w:val="24"/>
          <w:szCs w:val="24"/>
        </w:rPr>
        <w:t>9</w:t>
      </w:r>
      <w:r w:rsidRPr="00922D74">
        <w:rPr>
          <w:rFonts w:ascii="Calibri" w:hAnsi="Calibri"/>
          <w:sz w:val="24"/>
          <w:szCs w:val="24"/>
        </w:rPr>
        <w:t xml:space="preserve"> hodin </w:t>
      </w:r>
    </w:p>
    <w:p w14:paraId="3117E87B" w14:textId="77777777" w:rsidR="002D2C6F" w:rsidRDefault="002D2C6F" w:rsidP="002D2C6F">
      <w:pPr>
        <w:rPr>
          <w:rFonts w:ascii="Calibri" w:hAnsi="Calibri"/>
          <w:b/>
          <w:sz w:val="22"/>
          <w:szCs w:val="22"/>
          <w:u w:val="single"/>
        </w:rPr>
      </w:pPr>
    </w:p>
    <w:p w14:paraId="5F004DB6" w14:textId="34260198" w:rsidR="002D2C6F" w:rsidRPr="00922D74" w:rsidRDefault="002D2C6F" w:rsidP="002D2C6F">
      <w:pPr>
        <w:rPr>
          <w:rFonts w:ascii="Calibri" w:hAnsi="Calibri"/>
          <w:sz w:val="24"/>
          <w:szCs w:val="24"/>
        </w:rPr>
      </w:pPr>
      <w:r w:rsidRPr="00922D74">
        <w:rPr>
          <w:rFonts w:ascii="Calibri" w:hAnsi="Calibri"/>
          <w:b/>
          <w:sz w:val="24"/>
          <w:szCs w:val="24"/>
          <w:u w:val="single"/>
        </w:rPr>
        <w:t>Lektorka a garant kurzu:</w:t>
      </w:r>
      <w:r w:rsidRPr="00922D74">
        <w:rPr>
          <w:rFonts w:ascii="Calibri" w:hAnsi="Calibri"/>
          <w:sz w:val="24"/>
          <w:szCs w:val="24"/>
        </w:rPr>
        <w:t xml:space="preserve"> Renata Vodičková, </w:t>
      </w:r>
      <w:proofErr w:type="spellStart"/>
      <w:r w:rsidRPr="00922D74">
        <w:rPr>
          <w:rFonts w:ascii="Calibri" w:hAnsi="Calibri"/>
          <w:sz w:val="24"/>
          <w:szCs w:val="24"/>
        </w:rPr>
        <w:t>DiS</w:t>
      </w:r>
      <w:proofErr w:type="spellEnd"/>
    </w:p>
    <w:p w14:paraId="00C6A04D" w14:textId="77777777" w:rsidR="002D2C6F" w:rsidRPr="00922D74" w:rsidRDefault="002D2C6F" w:rsidP="00DF320F">
      <w:pPr>
        <w:rPr>
          <w:rFonts w:ascii="Calibri" w:hAnsi="Calibri"/>
          <w:sz w:val="24"/>
          <w:szCs w:val="24"/>
        </w:rPr>
      </w:pPr>
    </w:p>
    <w:p w14:paraId="624CCFD5" w14:textId="69D412EC" w:rsidR="00C26B0D" w:rsidRDefault="00C26B0D" w:rsidP="00C26B0D">
      <w:pPr>
        <w:rPr>
          <w:rFonts w:ascii="Calibri" w:hAnsi="Calibri"/>
          <w:sz w:val="24"/>
          <w:szCs w:val="24"/>
        </w:rPr>
      </w:pPr>
      <w:r w:rsidRPr="00922D74">
        <w:rPr>
          <w:rFonts w:ascii="Calibri" w:hAnsi="Calibri"/>
          <w:b/>
          <w:sz w:val="24"/>
          <w:szCs w:val="24"/>
          <w:u w:val="single"/>
        </w:rPr>
        <w:t>Výstup:</w:t>
      </w:r>
      <w:r w:rsidRPr="00922D74">
        <w:rPr>
          <w:rFonts w:ascii="Calibri" w:hAnsi="Calibri"/>
          <w:sz w:val="24"/>
          <w:szCs w:val="24"/>
        </w:rPr>
        <w:t xml:space="preserve"> certifikát</w:t>
      </w:r>
      <w:r w:rsidR="00A34B0E">
        <w:rPr>
          <w:rFonts w:ascii="Calibri" w:hAnsi="Calibri"/>
          <w:sz w:val="24"/>
          <w:szCs w:val="24"/>
        </w:rPr>
        <w:t xml:space="preserve"> „PANat-Terapeut“</w:t>
      </w:r>
    </w:p>
    <w:p w14:paraId="11EF11A3" w14:textId="0D11399C" w:rsidR="002D2C6F" w:rsidRDefault="002D2C6F" w:rsidP="002D2C6F">
      <w:pPr>
        <w:rPr>
          <w:rFonts w:ascii="Calibri" w:hAnsi="Calibri"/>
          <w:sz w:val="24"/>
          <w:szCs w:val="24"/>
        </w:rPr>
      </w:pPr>
      <w:r w:rsidRPr="00142FD9">
        <w:rPr>
          <w:rFonts w:ascii="Calibri" w:hAnsi="Calibri"/>
          <w:sz w:val="24"/>
          <w:szCs w:val="24"/>
        </w:rPr>
        <w:tab/>
      </w:r>
    </w:p>
    <w:p w14:paraId="3F855B60" w14:textId="77777777" w:rsidR="002D2C6F" w:rsidRDefault="002D2C6F" w:rsidP="002D2C6F">
      <w:pPr>
        <w:rPr>
          <w:rFonts w:ascii="Calibri" w:hAnsi="Calibri"/>
          <w:sz w:val="24"/>
          <w:szCs w:val="24"/>
        </w:rPr>
      </w:pPr>
      <w:r w:rsidRPr="00B31506">
        <w:rPr>
          <w:rFonts w:ascii="Calibri" w:hAnsi="Calibri"/>
          <w:b/>
          <w:sz w:val="24"/>
          <w:szCs w:val="24"/>
        </w:rPr>
        <w:t>V ceně</w:t>
      </w:r>
      <w:r w:rsidRPr="00142FD9">
        <w:rPr>
          <w:rFonts w:ascii="Calibri" w:hAnsi="Calibri"/>
          <w:sz w:val="24"/>
          <w:szCs w:val="24"/>
        </w:rPr>
        <w:t xml:space="preserve"> ku</w:t>
      </w:r>
      <w:r>
        <w:rPr>
          <w:rFonts w:ascii="Calibri" w:hAnsi="Calibri"/>
          <w:sz w:val="24"/>
          <w:szCs w:val="24"/>
        </w:rPr>
        <w:t xml:space="preserve">rzovného jsou praktická výuková skripta, absorpční filtr pro nafukování vzduchových dlah </w:t>
      </w:r>
      <w:r w:rsidRPr="00142FD9">
        <w:rPr>
          <w:rFonts w:ascii="Calibri" w:hAnsi="Calibri"/>
          <w:sz w:val="24"/>
          <w:szCs w:val="24"/>
        </w:rPr>
        <w:t>a občerstvení</w:t>
      </w:r>
      <w:r>
        <w:rPr>
          <w:rFonts w:ascii="Calibri" w:hAnsi="Calibri"/>
          <w:sz w:val="24"/>
          <w:szCs w:val="24"/>
        </w:rPr>
        <w:t xml:space="preserve"> v daných pauzách</w:t>
      </w:r>
      <w:r w:rsidRPr="00142FD9">
        <w:rPr>
          <w:rFonts w:ascii="Calibri" w:hAnsi="Calibri"/>
          <w:sz w:val="24"/>
          <w:szCs w:val="24"/>
        </w:rPr>
        <w:t xml:space="preserve">. </w:t>
      </w:r>
    </w:p>
    <w:p w14:paraId="7A0F4D96" w14:textId="0A7EB961" w:rsidR="002D2C6F" w:rsidRPr="001732A3" w:rsidRDefault="002D2C6F" w:rsidP="002D2C6F">
      <w:pPr>
        <w:pStyle w:val="Normlnweb"/>
        <w:rPr>
          <w:rFonts w:ascii="Calibri" w:hAnsi="Calibri" w:cs="Arial"/>
          <w:sz w:val="22"/>
          <w:szCs w:val="22"/>
        </w:rPr>
      </w:pPr>
      <w:r w:rsidRPr="00842A0D">
        <w:rPr>
          <w:rFonts w:ascii="Calibri" w:hAnsi="Calibri" w:cs="Arial"/>
          <w:b/>
          <w:u w:val="single"/>
        </w:rPr>
        <w:t>Místo konání kurzu:</w:t>
      </w:r>
      <w:r w:rsidRPr="001D26D3">
        <w:rPr>
          <w:rFonts w:ascii="Arial" w:hAnsi="Arial" w:cs="Arial"/>
          <w:b/>
          <w:sz w:val="22"/>
          <w:szCs w:val="22"/>
        </w:rPr>
        <w:t xml:space="preserve"> </w:t>
      </w:r>
      <w:r w:rsidRPr="00842A0D">
        <w:rPr>
          <w:rFonts w:ascii="Calibri" w:hAnsi="Calibri" w:cs="Arial"/>
          <w:b/>
          <w:sz w:val="22"/>
          <w:szCs w:val="22"/>
        </w:rPr>
        <w:t>Stacionář a škola Modrý Klíč,</w:t>
      </w:r>
      <w:r w:rsidRPr="00842A0D">
        <w:rPr>
          <w:rFonts w:ascii="Calibri" w:hAnsi="Calibri" w:cs="Arial"/>
          <w:i/>
          <w:sz w:val="22"/>
          <w:szCs w:val="22"/>
        </w:rPr>
        <w:t xml:space="preserve"> </w:t>
      </w:r>
      <w:r w:rsidRPr="00842A0D">
        <w:rPr>
          <w:rFonts w:ascii="Calibri" w:hAnsi="Calibri" w:cs="Arial"/>
          <w:sz w:val="22"/>
          <w:szCs w:val="22"/>
        </w:rPr>
        <w:t>Smolkova</w:t>
      </w:r>
      <w:r>
        <w:rPr>
          <w:rFonts w:ascii="Calibri" w:hAnsi="Calibri" w:cs="Arial"/>
          <w:sz w:val="22"/>
          <w:szCs w:val="22"/>
        </w:rPr>
        <w:t xml:space="preserve"> </w:t>
      </w:r>
      <w:r w:rsidRPr="00842A0D">
        <w:rPr>
          <w:rFonts w:ascii="Calibri" w:hAnsi="Calibri" w:cs="Arial"/>
          <w:sz w:val="22"/>
          <w:szCs w:val="22"/>
        </w:rPr>
        <w:t xml:space="preserve">2/567, 149 00 Praha 4, </w:t>
      </w:r>
      <w:proofErr w:type="gramStart"/>
      <w:r w:rsidRPr="00842A0D">
        <w:rPr>
          <w:rFonts w:ascii="Calibri" w:hAnsi="Calibri" w:cs="Arial"/>
          <w:sz w:val="22"/>
          <w:szCs w:val="22"/>
        </w:rPr>
        <w:t>ve  2.</w:t>
      </w:r>
      <w:proofErr w:type="gramEnd"/>
      <w:r w:rsidRPr="00842A0D">
        <w:rPr>
          <w:rFonts w:ascii="Calibri" w:hAnsi="Calibri" w:cs="Arial"/>
          <w:sz w:val="22"/>
          <w:szCs w:val="22"/>
        </w:rPr>
        <w:t xml:space="preserve"> patře- viz. orientační tabule. </w:t>
      </w:r>
      <w:r>
        <w:rPr>
          <w:rFonts w:ascii="Calibri" w:hAnsi="Calibri" w:cs="Arial"/>
          <w:sz w:val="22"/>
          <w:szCs w:val="22"/>
        </w:rPr>
        <w:t>Zde je možnost ubytování n</w:t>
      </w:r>
      <w:r w:rsidR="00820112">
        <w:rPr>
          <w:rFonts w:ascii="Calibri" w:hAnsi="Calibri" w:cs="Arial"/>
          <w:sz w:val="22"/>
          <w:szCs w:val="22"/>
        </w:rPr>
        <w:t xml:space="preserve">a </w:t>
      </w:r>
      <w:r>
        <w:rPr>
          <w:rFonts w:ascii="Calibri" w:hAnsi="Calibri" w:cs="Arial"/>
          <w:sz w:val="22"/>
          <w:szCs w:val="22"/>
        </w:rPr>
        <w:t>matracích v prostor</w:t>
      </w:r>
      <w:r w:rsidR="006A3F23">
        <w:rPr>
          <w:rFonts w:ascii="Calibri" w:hAnsi="Calibri" w:cs="Arial"/>
          <w:sz w:val="22"/>
          <w:szCs w:val="22"/>
        </w:rPr>
        <w:t>ách</w:t>
      </w:r>
      <w:r>
        <w:rPr>
          <w:rFonts w:ascii="Calibri" w:hAnsi="Calibri" w:cs="Arial"/>
          <w:sz w:val="22"/>
          <w:szCs w:val="22"/>
        </w:rPr>
        <w:t xml:space="preserve"> školení</w:t>
      </w:r>
      <w:r w:rsidR="006A3F23">
        <w:rPr>
          <w:rFonts w:ascii="Calibri" w:hAnsi="Calibri" w:cs="Arial"/>
          <w:sz w:val="22"/>
          <w:szCs w:val="22"/>
        </w:rPr>
        <w:t xml:space="preserve"> za 250,-Kč ve vlastním spacáku </w:t>
      </w:r>
      <w:proofErr w:type="gramStart"/>
      <w:r w:rsidR="006A3F23">
        <w:rPr>
          <w:rFonts w:ascii="Calibri" w:hAnsi="Calibri" w:cs="Arial"/>
          <w:sz w:val="22"/>
          <w:szCs w:val="22"/>
        </w:rPr>
        <w:t>a nebo</w:t>
      </w:r>
      <w:proofErr w:type="gramEnd"/>
      <w:r w:rsidR="006A3F23">
        <w:rPr>
          <w:rFonts w:ascii="Calibri" w:hAnsi="Calibri" w:cs="Arial"/>
          <w:sz w:val="22"/>
          <w:szCs w:val="22"/>
        </w:rPr>
        <w:t xml:space="preserve"> za 300,- s lůžkovinami.</w:t>
      </w:r>
    </w:p>
    <w:p w14:paraId="382059EC" w14:textId="77777777" w:rsidR="002D2C6F" w:rsidRPr="00A67809" w:rsidRDefault="002D2C6F" w:rsidP="002D2C6F">
      <w:pPr>
        <w:rPr>
          <w:rFonts w:ascii="Calibri" w:hAnsi="Calibri" w:cs="Arial"/>
          <w:sz w:val="24"/>
          <w:szCs w:val="24"/>
        </w:rPr>
      </w:pPr>
      <w:r w:rsidRPr="00842A0D">
        <w:rPr>
          <w:rFonts w:ascii="Calibri" w:hAnsi="Calibri" w:cs="Arial"/>
          <w:b/>
          <w:sz w:val="24"/>
          <w:szCs w:val="24"/>
          <w:u w:val="single"/>
        </w:rPr>
        <w:t xml:space="preserve">Výukové </w:t>
      </w:r>
      <w:proofErr w:type="gramStart"/>
      <w:r w:rsidRPr="00842A0D">
        <w:rPr>
          <w:rFonts w:ascii="Calibri" w:hAnsi="Calibri" w:cs="Arial"/>
          <w:b/>
          <w:sz w:val="24"/>
          <w:szCs w:val="24"/>
          <w:u w:val="single"/>
        </w:rPr>
        <w:t>centrum</w:t>
      </w:r>
      <w:r>
        <w:rPr>
          <w:rFonts w:ascii="Calibri" w:hAnsi="Calibri" w:cs="Arial"/>
          <w:b/>
          <w:sz w:val="24"/>
          <w:szCs w:val="24"/>
          <w:u w:val="single"/>
        </w:rPr>
        <w:t xml:space="preserve">- </w:t>
      </w:r>
      <w:r w:rsidRPr="00842A0D">
        <w:rPr>
          <w:rFonts w:ascii="Calibri" w:hAnsi="Calibri" w:cs="Arial"/>
          <w:b/>
          <w:sz w:val="24"/>
          <w:szCs w:val="24"/>
          <w:u w:val="single"/>
        </w:rPr>
        <w:t>v</w:t>
      </w:r>
      <w:proofErr w:type="gramEnd"/>
      <w:r w:rsidRPr="00842A0D">
        <w:rPr>
          <w:rFonts w:ascii="Calibri" w:hAnsi="Calibri" w:cs="Arial"/>
          <w:b/>
          <w:sz w:val="24"/>
          <w:szCs w:val="24"/>
          <w:u w:val="single"/>
        </w:rPr>
        <w:t> prostorách Modrého Klíče se nachází:</w:t>
      </w:r>
    </w:p>
    <w:p w14:paraId="4C2671E6" w14:textId="2FF5E9ED" w:rsidR="002D2C6F" w:rsidRDefault="002D2C6F" w:rsidP="002D2C6F">
      <w:pPr>
        <w:numPr>
          <w:ilvl w:val="0"/>
          <w:numId w:val="2"/>
        </w:numPr>
        <w:rPr>
          <w:rFonts w:ascii="Calibri" w:hAnsi="Calibri" w:cs="Arial"/>
          <w:sz w:val="24"/>
          <w:szCs w:val="24"/>
        </w:rPr>
      </w:pPr>
      <w:r w:rsidRPr="00A67809">
        <w:rPr>
          <w:rFonts w:ascii="Calibri" w:hAnsi="Calibri" w:cs="Arial"/>
          <w:sz w:val="24"/>
          <w:szCs w:val="24"/>
        </w:rPr>
        <w:t>1</w:t>
      </w:r>
      <w:r>
        <w:rPr>
          <w:rFonts w:ascii="Calibri" w:hAnsi="Calibri" w:cs="Arial"/>
          <w:sz w:val="24"/>
          <w:szCs w:val="24"/>
        </w:rPr>
        <w:t xml:space="preserve"> </w:t>
      </w:r>
      <w:r w:rsidRPr="00A67809">
        <w:rPr>
          <w:rFonts w:ascii="Calibri" w:hAnsi="Calibri" w:cs="Arial"/>
          <w:sz w:val="24"/>
          <w:szCs w:val="24"/>
        </w:rPr>
        <w:t>učebna jako přednášková místnost a zároveň cvičební místnost s rehabilitačními stoly</w:t>
      </w:r>
    </w:p>
    <w:p w14:paraId="081BE68B" w14:textId="71C76A1A" w:rsidR="006A3F23" w:rsidRPr="00A67809" w:rsidRDefault="006A3F23" w:rsidP="002D2C6F">
      <w:pPr>
        <w:numPr>
          <w:ilvl w:val="0"/>
          <w:numId w:val="2"/>
        </w:num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2 místnosti pro terapie (s Vojtovým stolem) a s možností spaní na matracích</w:t>
      </w:r>
    </w:p>
    <w:p w14:paraId="79EC631C" w14:textId="77777777" w:rsidR="002D2C6F" w:rsidRPr="00A67809" w:rsidRDefault="002D2C6F" w:rsidP="002D2C6F">
      <w:pPr>
        <w:numPr>
          <w:ilvl w:val="0"/>
          <w:numId w:val="2"/>
        </w:numPr>
        <w:rPr>
          <w:rFonts w:ascii="Calibri" w:hAnsi="Calibri" w:cs="Arial"/>
          <w:sz w:val="24"/>
          <w:szCs w:val="24"/>
        </w:rPr>
      </w:pPr>
      <w:r w:rsidRPr="00A67809">
        <w:rPr>
          <w:rFonts w:ascii="Calibri" w:hAnsi="Calibri" w:cs="Arial"/>
          <w:sz w:val="24"/>
          <w:szCs w:val="24"/>
        </w:rPr>
        <w:t>3 sociální zařízení</w:t>
      </w:r>
    </w:p>
    <w:p w14:paraId="7CA33236" w14:textId="77777777" w:rsidR="002D2C6F" w:rsidRPr="005D22E9" w:rsidRDefault="002D2C6F" w:rsidP="002D2C6F">
      <w:pPr>
        <w:numPr>
          <w:ilvl w:val="0"/>
          <w:numId w:val="2"/>
        </w:numPr>
        <w:rPr>
          <w:rFonts w:ascii="Calibri" w:hAnsi="Calibri" w:cs="Arial"/>
          <w:sz w:val="24"/>
          <w:szCs w:val="24"/>
        </w:rPr>
      </w:pPr>
      <w:r w:rsidRPr="00A67809">
        <w:rPr>
          <w:rFonts w:ascii="Calibri" w:hAnsi="Calibri" w:cs="Arial"/>
          <w:sz w:val="24"/>
          <w:szCs w:val="24"/>
        </w:rPr>
        <w:t>Kuchyň</w:t>
      </w:r>
      <w:r>
        <w:rPr>
          <w:rFonts w:ascii="Calibri" w:hAnsi="Calibri" w:cs="Arial"/>
          <w:sz w:val="24"/>
          <w:szCs w:val="24"/>
        </w:rPr>
        <w:t xml:space="preserve"> se společenskou místností (možnost ohřátí jídla, lednice)</w:t>
      </w:r>
      <w:r w:rsidRPr="00A67809">
        <w:rPr>
          <w:rFonts w:ascii="Calibri" w:hAnsi="Calibri" w:cs="Arial"/>
          <w:sz w:val="24"/>
          <w:szCs w:val="24"/>
        </w:rPr>
        <w:t xml:space="preserve"> </w:t>
      </w:r>
    </w:p>
    <w:p w14:paraId="1BCA4A5D" w14:textId="77777777" w:rsidR="002D2C6F" w:rsidRDefault="002D2C6F" w:rsidP="002D2C6F">
      <w:pPr>
        <w:rPr>
          <w:rFonts w:ascii="Arial" w:hAnsi="Arial"/>
          <w:b/>
          <w:sz w:val="24"/>
          <w:szCs w:val="24"/>
          <w:u w:val="single"/>
        </w:rPr>
      </w:pPr>
    </w:p>
    <w:p w14:paraId="085ADD7C" w14:textId="6BE8A498" w:rsidR="00A834DE" w:rsidRDefault="0076598E" w:rsidP="0065194D">
      <w:pPr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b/>
          <w:sz w:val="24"/>
          <w:szCs w:val="24"/>
          <w:u w:val="single"/>
        </w:rPr>
        <w:t>Možnost ubytování:</w:t>
      </w:r>
    </w:p>
    <w:p w14:paraId="56FF5F3E" w14:textId="193983E3" w:rsidR="0076598E" w:rsidRDefault="0076598E" w:rsidP="0065194D">
      <w:pPr>
        <w:rPr>
          <w:rFonts w:ascii="Calibri" w:hAnsi="Calibri"/>
          <w:sz w:val="24"/>
          <w:szCs w:val="24"/>
        </w:rPr>
      </w:pPr>
      <w:r w:rsidRPr="0076598E">
        <w:rPr>
          <w:rFonts w:ascii="Calibri" w:hAnsi="Calibri"/>
          <w:sz w:val="24"/>
          <w:szCs w:val="24"/>
        </w:rPr>
        <w:t xml:space="preserve">na 2 postelích </w:t>
      </w:r>
      <w:proofErr w:type="gramStart"/>
      <w:r w:rsidRPr="0076598E">
        <w:rPr>
          <w:rFonts w:ascii="Calibri" w:hAnsi="Calibri"/>
          <w:sz w:val="24"/>
          <w:szCs w:val="24"/>
        </w:rPr>
        <w:t>a nebo</w:t>
      </w:r>
      <w:proofErr w:type="gramEnd"/>
      <w:r w:rsidRPr="0076598E">
        <w:rPr>
          <w:rFonts w:ascii="Calibri" w:hAnsi="Calibri"/>
          <w:sz w:val="24"/>
          <w:szCs w:val="24"/>
        </w:rPr>
        <w:t xml:space="preserve"> na matracích v přednáškovém a rehabilitačním sále.</w:t>
      </w:r>
      <w:r>
        <w:rPr>
          <w:rFonts w:ascii="Calibri" w:hAnsi="Calibri"/>
          <w:sz w:val="24"/>
          <w:szCs w:val="24"/>
        </w:rPr>
        <w:t xml:space="preserve"> 1 noc ve vlastních lůžkovinách/ spacáku – </w:t>
      </w:r>
      <w:r w:rsidR="00EA46F5">
        <w:rPr>
          <w:rFonts w:ascii="Calibri" w:hAnsi="Calibri"/>
          <w:sz w:val="24"/>
          <w:szCs w:val="24"/>
        </w:rPr>
        <w:t>30</w:t>
      </w:r>
      <w:r>
        <w:rPr>
          <w:rFonts w:ascii="Calibri" w:hAnsi="Calibri"/>
          <w:sz w:val="24"/>
          <w:szCs w:val="24"/>
        </w:rPr>
        <w:t>0,- Kč. Nebo 1 noc s lůžkovinami 3</w:t>
      </w:r>
      <w:r w:rsidR="00EA46F5">
        <w:rPr>
          <w:rFonts w:ascii="Calibri" w:hAnsi="Calibri"/>
          <w:sz w:val="24"/>
          <w:szCs w:val="24"/>
        </w:rPr>
        <w:t>5</w:t>
      </w:r>
      <w:r>
        <w:rPr>
          <w:rFonts w:ascii="Calibri" w:hAnsi="Calibri"/>
          <w:sz w:val="24"/>
          <w:szCs w:val="24"/>
        </w:rPr>
        <w:t>0,-Kč na osobu.</w:t>
      </w:r>
    </w:p>
    <w:p w14:paraId="06D9F59E" w14:textId="134C3DDE" w:rsidR="0076598E" w:rsidRDefault="0076598E" w:rsidP="0065194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Prosím o písemnou rezervaci ubytování.</w:t>
      </w:r>
    </w:p>
    <w:p w14:paraId="74541849" w14:textId="77777777" w:rsidR="0076598E" w:rsidRPr="0076598E" w:rsidRDefault="0076598E" w:rsidP="0065194D">
      <w:pPr>
        <w:rPr>
          <w:rFonts w:ascii="Calibri" w:hAnsi="Calibri"/>
          <w:sz w:val="24"/>
          <w:szCs w:val="24"/>
        </w:rPr>
      </w:pPr>
    </w:p>
    <w:p w14:paraId="21471802" w14:textId="77777777" w:rsidR="00DF320F" w:rsidRDefault="00DF320F" w:rsidP="00DF320F">
      <w:pPr>
        <w:rPr>
          <w:rFonts w:ascii="Arial" w:hAnsi="Arial"/>
          <w:b/>
          <w:sz w:val="24"/>
          <w:szCs w:val="24"/>
          <w:u w:val="single"/>
        </w:rPr>
      </w:pPr>
    </w:p>
    <w:p w14:paraId="6D681BBC" w14:textId="77777777" w:rsidR="00A52045" w:rsidRDefault="00A52045" w:rsidP="00DF320F">
      <w:pPr>
        <w:rPr>
          <w:rFonts w:ascii="Arial" w:hAnsi="Arial"/>
          <w:b/>
          <w:sz w:val="24"/>
          <w:szCs w:val="24"/>
          <w:u w:val="single"/>
        </w:rPr>
      </w:pPr>
    </w:p>
    <w:p w14:paraId="480F4F3C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007096BF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7D525684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29A462C0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5030AB17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57C82BCA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28902A66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3DA10E24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64ABB793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7EFB7DD8" w14:textId="77777777" w:rsidR="005A2401" w:rsidRDefault="005A2401" w:rsidP="00DF320F">
      <w:pPr>
        <w:rPr>
          <w:rFonts w:ascii="Arial" w:hAnsi="Arial"/>
          <w:b/>
          <w:sz w:val="24"/>
          <w:szCs w:val="24"/>
          <w:u w:val="single"/>
        </w:rPr>
      </w:pPr>
    </w:p>
    <w:p w14:paraId="18D227B5" w14:textId="77777777" w:rsidR="005A2401" w:rsidRDefault="005A2401" w:rsidP="005A2401">
      <w:pPr>
        <w:rPr>
          <w:rFonts w:ascii="Arial" w:hAnsi="Arial" w:cs="Arial"/>
          <w:b/>
          <w:color w:val="33CCCC"/>
          <w:lang w:val="de-DE"/>
        </w:rPr>
      </w:pPr>
      <w:r>
        <w:rPr>
          <w:rFonts w:ascii="Arial" w:hAnsi="Arial" w:cs="Arial"/>
          <w:b/>
          <w:noProof/>
          <w:color w:val="33CCCC"/>
          <w:lang w:val="de-DE"/>
        </w:rPr>
        <w:lastRenderedPageBreak/>
        <w:drawing>
          <wp:inline distT="0" distB="0" distL="0" distR="0" wp14:anchorId="5EBD48D9" wp14:editId="1EA0A28C">
            <wp:extent cx="914400" cy="7758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spirala-7cm-plastik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92" cy="7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33CCCC"/>
          <w:lang w:val="de-DE"/>
        </w:rPr>
        <w:t xml:space="preserve"> </w:t>
      </w:r>
      <w:r>
        <w:rPr>
          <w:rFonts w:ascii="Arial" w:hAnsi="Arial" w:cs="Arial"/>
          <w:b/>
          <w:noProof/>
          <w:color w:val="33CCCC"/>
          <w:lang w:val="de-DE"/>
        </w:rPr>
        <w:drawing>
          <wp:inline distT="0" distB="0" distL="0" distR="0" wp14:anchorId="1388960D" wp14:editId="79F1253F">
            <wp:extent cx="2413295" cy="707444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rala-text-plasti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150" cy="7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0319" w14:textId="77777777" w:rsidR="005A2401" w:rsidRDefault="005A2401" w:rsidP="005A2401">
      <w:pPr>
        <w:rPr>
          <w:rFonts w:ascii="Arial" w:hAnsi="Arial" w:cs="Arial"/>
          <w:b/>
          <w:color w:val="33CCCC"/>
          <w:lang w:val="de-DE"/>
        </w:rPr>
      </w:pPr>
      <w:r>
        <w:rPr>
          <w:rFonts w:ascii="Arial" w:hAnsi="Arial" w:cs="Arial"/>
          <w:b/>
          <w:noProof/>
          <w:color w:val="33CCCC"/>
          <w:lang w:val="de-DE"/>
        </w:rPr>
        <w:drawing>
          <wp:inline distT="0" distB="0" distL="0" distR="0" wp14:anchorId="332EC864" wp14:editId="24CA6A63">
            <wp:extent cx="5760720" cy="332740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ýukové a rehab centr s.r.o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C6B4" w14:textId="77777777" w:rsidR="005A2401" w:rsidRDefault="005A2401" w:rsidP="005A2401">
      <w:pPr>
        <w:jc w:val="center"/>
        <w:rPr>
          <w:rFonts w:ascii="Arial" w:hAnsi="Arial"/>
          <w:b/>
          <w:sz w:val="24"/>
        </w:rPr>
      </w:pPr>
    </w:p>
    <w:p w14:paraId="1E849B18" w14:textId="77777777" w:rsidR="005A2401" w:rsidRPr="00C6632C" w:rsidRDefault="005A2401" w:rsidP="005A2401">
      <w:pPr>
        <w:jc w:val="center"/>
        <w:rPr>
          <w:rFonts w:ascii="Arial" w:hAnsi="Arial"/>
          <w:b/>
          <w:color w:val="E36C0A"/>
          <w:sz w:val="28"/>
          <w:szCs w:val="28"/>
        </w:rPr>
      </w:pPr>
      <w:r w:rsidRPr="00C6632C">
        <w:rPr>
          <w:rFonts w:ascii="Arial" w:hAnsi="Arial"/>
          <w:b/>
          <w:color w:val="E36C0A"/>
          <w:sz w:val="28"/>
          <w:szCs w:val="28"/>
        </w:rPr>
        <w:t xml:space="preserve">Základní kurz </w:t>
      </w:r>
      <w:proofErr w:type="gramStart"/>
      <w:r w:rsidRPr="00C6632C">
        <w:rPr>
          <w:rFonts w:ascii="Arial" w:hAnsi="Arial"/>
          <w:b/>
          <w:color w:val="E36C0A"/>
          <w:sz w:val="28"/>
          <w:szCs w:val="28"/>
        </w:rPr>
        <w:t>PANat  se</w:t>
      </w:r>
      <w:proofErr w:type="gramEnd"/>
      <w:r w:rsidRPr="00C6632C">
        <w:rPr>
          <w:rFonts w:ascii="Arial" w:hAnsi="Arial"/>
          <w:b/>
          <w:color w:val="E36C0A"/>
          <w:sz w:val="28"/>
          <w:szCs w:val="28"/>
        </w:rPr>
        <w:t xml:space="preserve"> </w:t>
      </w:r>
      <w:proofErr w:type="gramStart"/>
      <w:r w:rsidRPr="00C6632C">
        <w:rPr>
          <w:rFonts w:ascii="Arial" w:hAnsi="Arial"/>
          <w:b/>
          <w:color w:val="E36C0A"/>
          <w:sz w:val="28"/>
          <w:szCs w:val="28"/>
        </w:rPr>
        <w:t>vzduchovými  dlahami</w:t>
      </w:r>
      <w:proofErr w:type="gramEnd"/>
    </w:p>
    <w:p w14:paraId="603EA7EE" w14:textId="77777777" w:rsidR="005A2401" w:rsidRPr="00C26B0D" w:rsidRDefault="005A2401" w:rsidP="005A2401">
      <w:pPr>
        <w:jc w:val="center"/>
        <w:rPr>
          <w:rFonts w:ascii="Arial" w:hAnsi="Arial"/>
          <w:b/>
          <w:color w:val="E36C0A"/>
          <w:sz w:val="24"/>
        </w:rPr>
      </w:pPr>
      <w:r>
        <w:rPr>
          <w:rFonts w:ascii="Arial" w:hAnsi="Arial"/>
          <w:b/>
          <w:color w:val="E36C0A"/>
          <w:sz w:val="24"/>
        </w:rPr>
        <w:t>Rehabilitace u hemiparetických pacientů po CMP a u dalších neuro-ortopedických poruch</w:t>
      </w:r>
    </w:p>
    <w:p w14:paraId="5A98891B" w14:textId="77777777" w:rsidR="005A2401" w:rsidRPr="005A2401" w:rsidRDefault="005A2401" w:rsidP="00DF320F">
      <w:pPr>
        <w:rPr>
          <w:rFonts w:ascii="Arial" w:hAnsi="Arial"/>
          <w:sz w:val="24"/>
          <w:szCs w:val="24"/>
          <w:u w:val="single"/>
        </w:rPr>
      </w:pPr>
    </w:p>
    <w:p w14:paraId="67427BEA" w14:textId="1117D6CF" w:rsidR="00DF320F" w:rsidRPr="00CA7F51" w:rsidRDefault="00DF320F" w:rsidP="00DF320F">
      <w:pPr>
        <w:rPr>
          <w:rFonts w:ascii="Arial" w:hAnsi="Arial"/>
          <w:b/>
          <w:sz w:val="24"/>
          <w:szCs w:val="24"/>
          <w:u w:val="single"/>
        </w:rPr>
      </w:pPr>
      <w:r w:rsidRPr="00CA7F51">
        <w:rPr>
          <w:rFonts w:ascii="Arial" w:hAnsi="Arial"/>
          <w:b/>
          <w:sz w:val="24"/>
          <w:szCs w:val="24"/>
          <w:u w:val="single"/>
        </w:rPr>
        <w:t>Program</w:t>
      </w:r>
      <w:r w:rsidR="002543A0">
        <w:rPr>
          <w:rFonts w:ascii="Arial" w:hAnsi="Arial"/>
          <w:b/>
          <w:sz w:val="24"/>
          <w:szCs w:val="24"/>
          <w:u w:val="single"/>
        </w:rPr>
        <w:t xml:space="preserve"> kurzu:</w:t>
      </w:r>
    </w:p>
    <w:p w14:paraId="7C98BDCF" w14:textId="77777777" w:rsidR="00DF320F" w:rsidRDefault="00DF320F" w:rsidP="00DF320F">
      <w:pPr>
        <w:rPr>
          <w:b/>
        </w:rPr>
      </w:pPr>
    </w:p>
    <w:p w14:paraId="0AB6AD6E" w14:textId="77777777" w:rsidR="00DF320F" w:rsidRPr="00CF2E78" w:rsidRDefault="00DF320F" w:rsidP="00DF320F">
      <w:pPr>
        <w:rPr>
          <w:rFonts w:ascii="Calibri" w:hAnsi="Calibri"/>
          <w:b/>
          <w:color w:val="31849B"/>
          <w:sz w:val="22"/>
          <w:szCs w:val="22"/>
        </w:rPr>
      </w:pPr>
      <w:r w:rsidRPr="00CF2E78">
        <w:rPr>
          <w:rFonts w:ascii="Calibri" w:hAnsi="Calibri"/>
          <w:b/>
          <w:color w:val="31849B"/>
          <w:sz w:val="22"/>
          <w:szCs w:val="22"/>
        </w:rPr>
        <w:t>1. den</w:t>
      </w:r>
      <w:r w:rsidRPr="00CF2E78">
        <w:rPr>
          <w:rFonts w:ascii="Calibri" w:hAnsi="Calibri"/>
          <w:b/>
          <w:color w:val="31849B"/>
          <w:sz w:val="22"/>
          <w:szCs w:val="22"/>
        </w:rPr>
        <w:tab/>
      </w:r>
      <w:r w:rsidRPr="00CF2E78">
        <w:rPr>
          <w:rFonts w:ascii="Calibri" w:hAnsi="Calibri"/>
          <w:b/>
          <w:color w:val="31849B"/>
          <w:sz w:val="22"/>
          <w:szCs w:val="22"/>
        </w:rPr>
        <w:tab/>
      </w:r>
      <w:r w:rsidRPr="00CF2E78">
        <w:rPr>
          <w:rFonts w:ascii="Calibri" w:hAnsi="Calibri"/>
          <w:b/>
          <w:color w:val="31849B"/>
          <w:sz w:val="22"/>
          <w:szCs w:val="22"/>
        </w:rPr>
        <w:tab/>
      </w:r>
    </w:p>
    <w:p w14:paraId="1D2818EC" w14:textId="71AF0015" w:rsidR="00DF320F" w:rsidRPr="00CF2E78" w:rsidRDefault="005A2401" w:rsidP="00DF320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8</w:t>
      </w:r>
      <w:r w:rsidR="00DF320F" w:rsidRPr="00CF2E78">
        <w:rPr>
          <w:rFonts w:ascii="Calibri" w:hAnsi="Calibri"/>
          <w:sz w:val="22"/>
          <w:szCs w:val="22"/>
        </w:rPr>
        <w:t>:</w:t>
      </w:r>
      <w:r w:rsidR="00A22D7D">
        <w:rPr>
          <w:rFonts w:ascii="Calibri" w:hAnsi="Calibri"/>
          <w:sz w:val="22"/>
          <w:szCs w:val="22"/>
        </w:rPr>
        <w:t>3</w:t>
      </w:r>
      <w:r w:rsidR="00DF320F" w:rsidRPr="00CF2E78">
        <w:rPr>
          <w:rFonts w:ascii="Calibri" w:hAnsi="Calibri"/>
          <w:sz w:val="22"/>
          <w:szCs w:val="22"/>
        </w:rPr>
        <w:t>0</w:t>
      </w:r>
      <w:r w:rsidR="00D47993">
        <w:rPr>
          <w:rFonts w:ascii="Calibri" w:hAnsi="Calibri"/>
          <w:sz w:val="22"/>
          <w:szCs w:val="22"/>
        </w:rPr>
        <w:t xml:space="preserve"> – 9:</w:t>
      </w:r>
      <w:r w:rsidR="00A22D7D">
        <w:rPr>
          <w:rFonts w:ascii="Calibri" w:hAnsi="Calibri"/>
          <w:sz w:val="22"/>
          <w:szCs w:val="22"/>
        </w:rPr>
        <w:t>0</w:t>
      </w:r>
      <w:r w:rsidR="00D47993">
        <w:rPr>
          <w:rFonts w:ascii="Calibri" w:hAnsi="Calibri"/>
          <w:sz w:val="22"/>
          <w:szCs w:val="22"/>
        </w:rPr>
        <w:t>0</w:t>
      </w:r>
      <w:r w:rsidR="00DF320F" w:rsidRPr="00CF2E78">
        <w:rPr>
          <w:rFonts w:ascii="Calibri" w:hAnsi="Calibri"/>
          <w:sz w:val="22"/>
          <w:szCs w:val="22"/>
        </w:rPr>
        <w:tab/>
      </w:r>
      <w:r w:rsidR="00DF320F" w:rsidRPr="00CF2E78">
        <w:rPr>
          <w:rFonts w:ascii="Calibri" w:hAnsi="Calibri"/>
          <w:sz w:val="22"/>
          <w:szCs w:val="22"/>
        </w:rPr>
        <w:tab/>
        <w:t>prezence</w:t>
      </w:r>
    </w:p>
    <w:p w14:paraId="0890DCC3" w14:textId="7B812F8F" w:rsidR="00DF320F" w:rsidRPr="00CF2E78" w:rsidRDefault="00DF320F" w:rsidP="007138BD">
      <w:pPr>
        <w:ind w:left="2120" w:hanging="2120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9</w:t>
      </w:r>
      <w:r w:rsidR="006A3F23">
        <w:rPr>
          <w:rFonts w:ascii="Calibri" w:hAnsi="Calibri"/>
          <w:sz w:val="22"/>
          <w:szCs w:val="22"/>
        </w:rPr>
        <w:t>:</w:t>
      </w:r>
      <w:r w:rsidR="00A22D7D">
        <w:rPr>
          <w:rFonts w:ascii="Calibri" w:hAnsi="Calibri"/>
          <w:sz w:val="22"/>
          <w:szCs w:val="22"/>
        </w:rPr>
        <w:t>0</w:t>
      </w:r>
      <w:r w:rsidRPr="00CF2E78">
        <w:rPr>
          <w:rFonts w:ascii="Calibri" w:hAnsi="Calibri"/>
          <w:sz w:val="22"/>
          <w:szCs w:val="22"/>
        </w:rPr>
        <w:t>0 - 12.00</w:t>
      </w:r>
      <w:r w:rsidRPr="00CF2E78">
        <w:rPr>
          <w:rFonts w:ascii="Calibri" w:hAnsi="Calibri"/>
          <w:sz w:val="22"/>
          <w:szCs w:val="22"/>
        </w:rPr>
        <w:tab/>
      </w:r>
      <w:r w:rsidR="007138BD">
        <w:rPr>
          <w:rFonts w:ascii="Calibri" w:hAnsi="Calibri"/>
          <w:sz w:val="22"/>
          <w:szCs w:val="22"/>
        </w:rPr>
        <w:tab/>
      </w:r>
      <w:r w:rsidRPr="00CF2E78">
        <w:rPr>
          <w:rFonts w:ascii="Calibri" w:hAnsi="Calibri"/>
          <w:sz w:val="22"/>
          <w:szCs w:val="22"/>
        </w:rPr>
        <w:t xml:space="preserve">Vysvětlení základních pojmů a principů terapeutického </w:t>
      </w:r>
      <w:r>
        <w:rPr>
          <w:rFonts w:ascii="Calibri" w:hAnsi="Calibri"/>
          <w:sz w:val="22"/>
          <w:szCs w:val="22"/>
        </w:rPr>
        <w:t>přístupu</w:t>
      </w:r>
      <w:r w:rsidRPr="00CF2E78">
        <w:rPr>
          <w:rFonts w:ascii="Calibri" w:hAnsi="Calibri"/>
          <w:sz w:val="22"/>
          <w:szCs w:val="22"/>
        </w:rPr>
        <w:t xml:space="preserve"> PANat</w:t>
      </w:r>
      <w:r w:rsidR="007138BD">
        <w:rPr>
          <w:rFonts w:ascii="Calibri" w:hAnsi="Calibri"/>
          <w:sz w:val="22"/>
          <w:szCs w:val="22"/>
        </w:rPr>
        <w:t>.</w:t>
      </w:r>
    </w:p>
    <w:p w14:paraId="66CEF009" w14:textId="260A6BA6" w:rsidR="007138BD" w:rsidRPr="007138BD" w:rsidRDefault="00DF320F" w:rsidP="007138BD">
      <w:pPr>
        <w:ind w:left="2124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 xml:space="preserve">Úvod do tématu hemiparéza </w:t>
      </w:r>
      <w:r w:rsidR="007138BD">
        <w:rPr>
          <w:rFonts w:ascii="Calibri" w:hAnsi="Calibri"/>
          <w:sz w:val="22"/>
          <w:szCs w:val="22"/>
        </w:rPr>
        <w:t>a další neuro</w:t>
      </w:r>
      <w:r w:rsidR="00A22D7D">
        <w:rPr>
          <w:rFonts w:ascii="Calibri" w:hAnsi="Calibri"/>
          <w:sz w:val="22"/>
          <w:szCs w:val="22"/>
        </w:rPr>
        <w:t>-</w:t>
      </w:r>
      <w:r w:rsidR="007138BD">
        <w:rPr>
          <w:rFonts w:ascii="Calibri" w:hAnsi="Calibri"/>
          <w:sz w:val="22"/>
          <w:szCs w:val="22"/>
        </w:rPr>
        <w:t xml:space="preserve">ortopedické poruchy </w:t>
      </w:r>
      <w:r w:rsidR="007138BD" w:rsidRPr="00CF2E78">
        <w:rPr>
          <w:rFonts w:ascii="Calibri" w:hAnsi="Calibri"/>
          <w:sz w:val="22"/>
          <w:szCs w:val="22"/>
        </w:rPr>
        <w:t>po CMP</w:t>
      </w:r>
      <w:r>
        <w:rPr>
          <w:rFonts w:ascii="Calibri" w:hAnsi="Calibri"/>
          <w:sz w:val="22"/>
          <w:szCs w:val="22"/>
        </w:rPr>
        <w:t>, Indikace/Kontraindikace</w:t>
      </w:r>
      <w:r w:rsidRPr="00CF2E78">
        <w:rPr>
          <w:rFonts w:ascii="Calibri" w:hAnsi="Calibri"/>
          <w:sz w:val="22"/>
          <w:szCs w:val="22"/>
        </w:rPr>
        <w:t xml:space="preserve"> </w:t>
      </w:r>
      <w:r w:rsidRPr="007138BD">
        <w:rPr>
          <w:rFonts w:ascii="Calibri" w:hAnsi="Calibri"/>
          <w:sz w:val="22"/>
          <w:szCs w:val="22"/>
        </w:rPr>
        <w:t>PAN</w:t>
      </w:r>
      <w:r w:rsidRPr="007138BD">
        <w:rPr>
          <w:rFonts w:ascii="Calibri" w:hAnsi="Calibri"/>
          <w:iCs/>
          <w:sz w:val="22"/>
          <w:szCs w:val="22"/>
        </w:rPr>
        <w:t>at</w:t>
      </w:r>
      <w:r w:rsidRPr="00CF2E78">
        <w:rPr>
          <w:rFonts w:ascii="Calibri" w:hAnsi="Calibri"/>
          <w:sz w:val="22"/>
          <w:szCs w:val="22"/>
        </w:rPr>
        <w:t xml:space="preserve">. </w:t>
      </w:r>
      <w:r w:rsidR="00D47993">
        <w:rPr>
          <w:rFonts w:ascii="Calibri" w:hAnsi="Calibri"/>
          <w:sz w:val="22"/>
          <w:szCs w:val="22"/>
        </w:rPr>
        <w:t>Teoretické z</w:t>
      </w:r>
      <w:r w:rsidR="007138BD" w:rsidRPr="007138BD">
        <w:rPr>
          <w:rFonts w:ascii="Calibri" w:hAnsi="Calibri"/>
          <w:sz w:val="22"/>
          <w:szCs w:val="22"/>
        </w:rPr>
        <w:t>áklady motorického učení s externím fokusem.</w:t>
      </w:r>
      <w:r w:rsidR="00D47993">
        <w:rPr>
          <w:rFonts w:ascii="Calibri" w:hAnsi="Calibri"/>
          <w:sz w:val="22"/>
          <w:szCs w:val="22"/>
        </w:rPr>
        <w:t xml:space="preserve"> Biomechanické vlastnosti vzduchových dlah (VD), Neurofyziologické působení VD, seznámení se se všemi VD</w:t>
      </w:r>
      <w:r w:rsidR="00D47993" w:rsidRPr="00CF2E78">
        <w:rPr>
          <w:rFonts w:ascii="Calibri" w:hAnsi="Calibri"/>
          <w:sz w:val="22"/>
          <w:szCs w:val="22"/>
        </w:rPr>
        <w:t xml:space="preserve"> </w:t>
      </w:r>
      <w:r w:rsidR="00D47993">
        <w:rPr>
          <w:rFonts w:ascii="Calibri" w:hAnsi="Calibri"/>
          <w:sz w:val="22"/>
          <w:szCs w:val="22"/>
        </w:rPr>
        <w:t xml:space="preserve">pro dospělé </w:t>
      </w:r>
      <w:proofErr w:type="gramStart"/>
      <w:r w:rsidR="00D47993">
        <w:rPr>
          <w:rFonts w:ascii="Calibri" w:hAnsi="Calibri"/>
          <w:sz w:val="22"/>
          <w:szCs w:val="22"/>
        </w:rPr>
        <w:t>pacienty- jejich</w:t>
      </w:r>
      <w:proofErr w:type="gramEnd"/>
      <w:r w:rsidR="00D47993">
        <w:rPr>
          <w:rFonts w:ascii="Calibri" w:hAnsi="Calibri"/>
          <w:sz w:val="22"/>
          <w:szCs w:val="22"/>
        </w:rPr>
        <w:t xml:space="preserve"> využití pro nácvik konkrétní motorické </w:t>
      </w:r>
      <w:proofErr w:type="gramStart"/>
      <w:r w:rsidR="00D47993">
        <w:rPr>
          <w:rFonts w:ascii="Calibri" w:hAnsi="Calibri"/>
          <w:sz w:val="22"/>
          <w:szCs w:val="22"/>
        </w:rPr>
        <w:t>funkce .</w:t>
      </w:r>
      <w:proofErr w:type="gramEnd"/>
    </w:p>
    <w:p w14:paraId="3871D266" w14:textId="7BA24F54" w:rsidR="00DF320F" w:rsidRPr="00CF2E78" w:rsidRDefault="00DF320F" w:rsidP="007138BD">
      <w:pPr>
        <w:ind w:left="2120" w:firstLine="4"/>
        <w:rPr>
          <w:rFonts w:ascii="Calibri" w:hAnsi="Calibri"/>
          <w:sz w:val="22"/>
          <w:szCs w:val="22"/>
        </w:rPr>
      </w:pPr>
    </w:p>
    <w:p w14:paraId="6A3D1C92" w14:textId="4C4B6DD7" w:rsidR="00D47993" w:rsidRPr="00CF2E78" w:rsidRDefault="00DF320F" w:rsidP="00D47993">
      <w:pPr>
        <w:ind w:left="2120" w:hanging="2120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13.00 - 17.</w:t>
      </w:r>
      <w:r w:rsidR="006A3F23">
        <w:rPr>
          <w:rFonts w:ascii="Calibri" w:hAnsi="Calibri"/>
          <w:sz w:val="22"/>
          <w:szCs w:val="22"/>
        </w:rPr>
        <w:t>3</w:t>
      </w:r>
      <w:r w:rsidRPr="00CF2E78">
        <w:rPr>
          <w:rFonts w:ascii="Calibri" w:hAnsi="Calibri"/>
          <w:sz w:val="22"/>
          <w:szCs w:val="22"/>
        </w:rPr>
        <w:t>0</w:t>
      </w:r>
      <w:r w:rsidRPr="00CF2E78">
        <w:rPr>
          <w:rFonts w:ascii="Calibri" w:hAnsi="Calibri"/>
          <w:sz w:val="22"/>
          <w:szCs w:val="22"/>
        </w:rPr>
        <w:tab/>
      </w:r>
      <w:r w:rsidR="007138BD">
        <w:rPr>
          <w:rFonts w:ascii="Calibri" w:hAnsi="Calibri"/>
          <w:sz w:val="22"/>
          <w:szCs w:val="22"/>
        </w:rPr>
        <w:t xml:space="preserve"> </w:t>
      </w:r>
      <w:r w:rsidR="00D47993" w:rsidRPr="00CF2E78">
        <w:rPr>
          <w:rFonts w:ascii="Calibri" w:hAnsi="Calibri"/>
          <w:sz w:val="22"/>
          <w:szCs w:val="22"/>
        </w:rPr>
        <w:t>Biomechanika a problematika ramene</w:t>
      </w:r>
      <w:r w:rsidR="00AC556F">
        <w:rPr>
          <w:rFonts w:ascii="Calibri" w:hAnsi="Calibri"/>
          <w:sz w:val="22"/>
          <w:szCs w:val="22"/>
        </w:rPr>
        <w:t>, pánve</w:t>
      </w:r>
      <w:r w:rsidR="00D47993" w:rsidRPr="00CF2E78">
        <w:rPr>
          <w:rFonts w:ascii="Calibri" w:hAnsi="Calibri"/>
          <w:sz w:val="22"/>
          <w:szCs w:val="22"/>
        </w:rPr>
        <w:t xml:space="preserve"> a chodidla u pacientů CMP</w:t>
      </w:r>
    </w:p>
    <w:p w14:paraId="457DEE39" w14:textId="77777777" w:rsidR="00D47993" w:rsidRPr="00CF2E78" w:rsidRDefault="00D47993" w:rsidP="00D47993">
      <w:pPr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ab/>
      </w:r>
      <w:r w:rsidRPr="00CF2E78">
        <w:rPr>
          <w:rFonts w:ascii="Calibri" w:hAnsi="Calibri"/>
          <w:sz w:val="22"/>
          <w:szCs w:val="22"/>
        </w:rPr>
        <w:tab/>
      </w:r>
      <w:r w:rsidRPr="00CF2E78">
        <w:rPr>
          <w:rFonts w:ascii="Calibri" w:hAnsi="Calibri"/>
          <w:sz w:val="22"/>
          <w:szCs w:val="22"/>
        </w:rPr>
        <w:tab/>
        <w:t xml:space="preserve">Aktivity ramenního kloubu s dlouhou pažní </w:t>
      </w:r>
      <w:r>
        <w:rPr>
          <w:rFonts w:ascii="Calibri" w:hAnsi="Calibri"/>
          <w:sz w:val="22"/>
          <w:szCs w:val="22"/>
        </w:rPr>
        <w:t xml:space="preserve">vzduchovou </w:t>
      </w:r>
      <w:r w:rsidRPr="00CF2E78">
        <w:rPr>
          <w:rFonts w:ascii="Calibri" w:hAnsi="Calibri"/>
          <w:sz w:val="22"/>
          <w:szCs w:val="22"/>
        </w:rPr>
        <w:t>dlahou</w:t>
      </w:r>
      <w:r>
        <w:rPr>
          <w:rFonts w:ascii="Calibri" w:hAnsi="Calibri"/>
          <w:sz w:val="22"/>
          <w:szCs w:val="22"/>
        </w:rPr>
        <w:t>.</w:t>
      </w:r>
      <w:r w:rsidRPr="00CF2E78">
        <w:rPr>
          <w:rFonts w:ascii="Calibri" w:hAnsi="Calibri"/>
          <w:sz w:val="22"/>
          <w:szCs w:val="22"/>
        </w:rPr>
        <w:t xml:space="preserve"> </w:t>
      </w:r>
    </w:p>
    <w:p w14:paraId="0B28CABD" w14:textId="77777777" w:rsidR="00D47993" w:rsidRPr="00CF2E78" w:rsidRDefault="00D47993" w:rsidP="00D47993">
      <w:pPr>
        <w:ind w:left="1416" w:firstLine="708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Fotodokumentace pacientů a videa s příklady cvičení</w:t>
      </w:r>
      <w:r>
        <w:rPr>
          <w:rFonts w:ascii="Calibri" w:hAnsi="Calibri"/>
          <w:sz w:val="22"/>
          <w:szCs w:val="22"/>
        </w:rPr>
        <w:t>.</w:t>
      </w:r>
    </w:p>
    <w:p w14:paraId="3A5D7C91" w14:textId="29101D34" w:rsidR="007138BD" w:rsidRPr="00CF2E78" w:rsidRDefault="007138BD" w:rsidP="007138BD">
      <w:pPr>
        <w:rPr>
          <w:rFonts w:ascii="Calibri" w:hAnsi="Calibri"/>
          <w:sz w:val="22"/>
          <w:szCs w:val="22"/>
        </w:rPr>
      </w:pPr>
    </w:p>
    <w:p w14:paraId="64C6DC40" w14:textId="134CCB07" w:rsidR="00D47993" w:rsidRDefault="00DF320F" w:rsidP="00D47993">
      <w:pPr>
        <w:ind w:left="2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Klinická </w:t>
      </w:r>
      <w:proofErr w:type="gramStart"/>
      <w:r>
        <w:rPr>
          <w:rFonts w:ascii="Calibri" w:hAnsi="Calibri"/>
          <w:sz w:val="22"/>
          <w:szCs w:val="22"/>
        </w:rPr>
        <w:t>praxe</w:t>
      </w:r>
      <w:r w:rsidR="007138BD">
        <w:rPr>
          <w:rFonts w:ascii="Calibri" w:hAnsi="Calibri"/>
          <w:sz w:val="22"/>
          <w:szCs w:val="22"/>
        </w:rPr>
        <w:t>- procvičování</w:t>
      </w:r>
      <w:proofErr w:type="gramEnd"/>
      <w:r w:rsidR="007138BD">
        <w:rPr>
          <w:rFonts w:ascii="Calibri" w:hAnsi="Calibri"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Vzduchová </w:t>
      </w:r>
      <w:r w:rsidRPr="00CF2E78">
        <w:rPr>
          <w:rFonts w:ascii="Calibri" w:hAnsi="Calibri"/>
          <w:sz w:val="22"/>
          <w:szCs w:val="22"/>
        </w:rPr>
        <w:t xml:space="preserve">dlaha pro </w:t>
      </w:r>
      <w:r w:rsidR="007138BD">
        <w:rPr>
          <w:rFonts w:ascii="Calibri" w:hAnsi="Calibri"/>
          <w:sz w:val="22"/>
          <w:szCs w:val="22"/>
        </w:rPr>
        <w:t xml:space="preserve">paži a </w:t>
      </w:r>
      <w:r w:rsidR="00D47993">
        <w:rPr>
          <w:rFonts w:ascii="Calibri" w:hAnsi="Calibri"/>
          <w:sz w:val="22"/>
          <w:szCs w:val="22"/>
        </w:rPr>
        <w:t>prsty</w:t>
      </w:r>
      <w:r w:rsidRPr="00CF2E78">
        <w:rPr>
          <w:rFonts w:ascii="Calibri" w:hAnsi="Calibri"/>
          <w:sz w:val="22"/>
          <w:szCs w:val="22"/>
        </w:rPr>
        <w:t xml:space="preserve">. </w:t>
      </w:r>
      <w:r w:rsidR="00D47993">
        <w:rPr>
          <w:rFonts w:ascii="Calibri" w:hAnsi="Calibri"/>
          <w:sz w:val="22"/>
          <w:szCs w:val="22"/>
        </w:rPr>
        <w:t xml:space="preserve">Ukázka různých využití jednotlivých dlah a jejich kombinace pro nácvik motorických funkcí a činností. </w:t>
      </w:r>
      <w:r w:rsidR="004A6A92">
        <w:rPr>
          <w:rFonts w:ascii="Calibri" w:hAnsi="Calibri"/>
          <w:sz w:val="22"/>
          <w:szCs w:val="22"/>
        </w:rPr>
        <w:t>Opory o paži v sedě. P</w:t>
      </w:r>
      <w:r w:rsidR="00D47993" w:rsidRPr="00CF2E78">
        <w:rPr>
          <w:rFonts w:ascii="Calibri" w:hAnsi="Calibri"/>
          <w:sz w:val="22"/>
          <w:szCs w:val="22"/>
        </w:rPr>
        <w:t>revence kontraktur: pěst v</w:t>
      </w:r>
      <w:r w:rsidR="00D47993">
        <w:rPr>
          <w:rFonts w:ascii="Calibri" w:hAnsi="Calibri"/>
          <w:sz w:val="22"/>
          <w:szCs w:val="22"/>
        </w:rPr>
        <w:t xml:space="preserve">e </w:t>
      </w:r>
      <w:r w:rsidR="004A6A92">
        <w:rPr>
          <w:rFonts w:ascii="Calibri" w:hAnsi="Calibri"/>
          <w:sz w:val="22"/>
          <w:szCs w:val="22"/>
        </w:rPr>
        <w:t>VD paže.</w:t>
      </w:r>
    </w:p>
    <w:p w14:paraId="4A0D0A1C" w14:textId="7149A3E5" w:rsidR="00D47993" w:rsidRPr="00CF2E78" w:rsidRDefault="00D47993" w:rsidP="00D47993">
      <w:pPr>
        <w:ind w:left="2120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Praktická cvičení ve skupinách</w:t>
      </w:r>
    </w:p>
    <w:p w14:paraId="424C152E" w14:textId="1E0F72DF" w:rsidR="00DF320F" w:rsidRPr="00CF2E78" w:rsidRDefault="00DF320F" w:rsidP="007138BD">
      <w:pPr>
        <w:ind w:left="2120"/>
        <w:rPr>
          <w:rFonts w:ascii="Calibri" w:hAnsi="Calibri"/>
          <w:sz w:val="22"/>
          <w:szCs w:val="22"/>
        </w:rPr>
      </w:pPr>
    </w:p>
    <w:p w14:paraId="7BD54A91" w14:textId="38C549B1" w:rsidR="00DF320F" w:rsidRPr="00CF2E78" w:rsidRDefault="00DF320F" w:rsidP="00DF320F">
      <w:pPr>
        <w:ind w:left="2124" w:hanging="2124"/>
        <w:rPr>
          <w:rFonts w:ascii="Calibri" w:hAnsi="Calibri"/>
          <w:sz w:val="22"/>
          <w:szCs w:val="22"/>
        </w:rPr>
      </w:pPr>
    </w:p>
    <w:p w14:paraId="49A66924" w14:textId="1A2E29CF" w:rsidR="00DF320F" w:rsidRPr="00D47993" w:rsidRDefault="00DF320F" w:rsidP="00DF320F">
      <w:pPr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b/>
          <w:color w:val="31849B"/>
          <w:sz w:val="22"/>
          <w:szCs w:val="22"/>
        </w:rPr>
        <w:t>2. den</w:t>
      </w:r>
    </w:p>
    <w:p w14:paraId="3C78089B" w14:textId="77777777" w:rsidR="004A6A92" w:rsidRDefault="00DF320F" w:rsidP="004A6A92">
      <w:pPr>
        <w:ind w:left="2124" w:hanging="2124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8.</w:t>
      </w:r>
      <w:r>
        <w:rPr>
          <w:rFonts w:ascii="Calibri" w:hAnsi="Calibri"/>
          <w:sz w:val="22"/>
          <w:szCs w:val="22"/>
        </w:rPr>
        <w:t>0</w:t>
      </w:r>
      <w:r w:rsidRPr="00CF2E78">
        <w:rPr>
          <w:rFonts w:ascii="Calibri" w:hAnsi="Calibri"/>
          <w:sz w:val="22"/>
          <w:szCs w:val="22"/>
        </w:rPr>
        <w:t xml:space="preserve">0 </w:t>
      </w:r>
      <w:r>
        <w:rPr>
          <w:rFonts w:ascii="Calibri" w:hAnsi="Calibri"/>
          <w:sz w:val="22"/>
          <w:szCs w:val="22"/>
        </w:rPr>
        <w:t>–</w:t>
      </w:r>
      <w:r w:rsidRPr="00CF2E78">
        <w:rPr>
          <w:rFonts w:ascii="Calibri" w:hAnsi="Calibri"/>
          <w:sz w:val="22"/>
          <w:szCs w:val="22"/>
        </w:rPr>
        <w:t xml:space="preserve"> </w:t>
      </w:r>
      <w:r w:rsidR="00D47993">
        <w:rPr>
          <w:rFonts w:ascii="Calibri" w:hAnsi="Calibri"/>
          <w:sz w:val="22"/>
          <w:szCs w:val="22"/>
        </w:rPr>
        <w:t>12</w:t>
      </w:r>
      <w:r>
        <w:rPr>
          <w:rFonts w:ascii="Calibri" w:hAnsi="Calibri"/>
          <w:sz w:val="22"/>
          <w:szCs w:val="22"/>
        </w:rPr>
        <w:t>.00</w:t>
      </w:r>
      <w:r w:rsidR="007138BD" w:rsidRPr="007138BD">
        <w:rPr>
          <w:rFonts w:ascii="Calibri" w:hAnsi="Calibri"/>
          <w:sz w:val="22"/>
          <w:szCs w:val="22"/>
        </w:rPr>
        <w:t xml:space="preserve"> </w:t>
      </w:r>
      <w:r w:rsidR="00491874">
        <w:rPr>
          <w:rFonts w:ascii="Calibri" w:hAnsi="Calibri"/>
          <w:sz w:val="22"/>
          <w:szCs w:val="22"/>
        </w:rPr>
        <w:tab/>
      </w:r>
      <w:r w:rsidR="004A6A92" w:rsidRPr="00CF2E78">
        <w:rPr>
          <w:rFonts w:ascii="Calibri" w:hAnsi="Calibri"/>
          <w:sz w:val="22"/>
          <w:szCs w:val="22"/>
        </w:rPr>
        <w:t>Teo</w:t>
      </w:r>
      <w:r w:rsidR="004A6A92">
        <w:rPr>
          <w:rFonts w:ascii="Calibri" w:hAnsi="Calibri"/>
          <w:sz w:val="22"/>
          <w:szCs w:val="22"/>
        </w:rPr>
        <w:t xml:space="preserve">rie systému motorické kontroly a </w:t>
      </w:r>
      <w:r w:rsidR="004A6A92" w:rsidRPr="00CF2E78">
        <w:rPr>
          <w:rFonts w:ascii="Calibri" w:hAnsi="Calibri"/>
          <w:sz w:val="22"/>
          <w:szCs w:val="22"/>
        </w:rPr>
        <w:t>učení</w:t>
      </w:r>
      <w:r w:rsidR="004A6A92">
        <w:rPr>
          <w:rFonts w:ascii="Calibri" w:hAnsi="Calibri"/>
          <w:sz w:val="22"/>
          <w:szCs w:val="22"/>
        </w:rPr>
        <w:t xml:space="preserve">. </w:t>
      </w:r>
    </w:p>
    <w:p w14:paraId="721D7833" w14:textId="0E751374" w:rsidR="004A6A92" w:rsidRDefault="004A6A92" w:rsidP="004A6A92">
      <w:pPr>
        <w:ind w:left="212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Klinická </w:t>
      </w:r>
      <w:proofErr w:type="gramStart"/>
      <w:r>
        <w:rPr>
          <w:rFonts w:ascii="Calibri" w:hAnsi="Calibri"/>
          <w:sz w:val="22"/>
          <w:szCs w:val="22"/>
        </w:rPr>
        <w:t>praxe- procvičování</w:t>
      </w:r>
      <w:proofErr w:type="gramEnd"/>
      <w:r>
        <w:rPr>
          <w:rFonts w:ascii="Calibri" w:hAnsi="Calibri"/>
          <w:sz w:val="22"/>
          <w:szCs w:val="22"/>
        </w:rPr>
        <w:t>:</w:t>
      </w:r>
    </w:p>
    <w:p w14:paraId="6F99287F" w14:textId="5C646CBE" w:rsidR="004A6A92" w:rsidRPr="00CF2E78" w:rsidRDefault="004A6A92" w:rsidP="004A6A92">
      <w:pPr>
        <w:ind w:left="212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a) VD </w:t>
      </w:r>
      <w:proofErr w:type="gramStart"/>
      <w:r>
        <w:rPr>
          <w:rFonts w:ascii="Calibri" w:hAnsi="Calibri"/>
          <w:sz w:val="22"/>
          <w:szCs w:val="22"/>
        </w:rPr>
        <w:t>c</w:t>
      </w:r>
      <w:r w:rsidRPr="00CF2E78">
        <w:rPr>
          <w:rFonts w:ascii="Calibri" w:hAnsi="Calibri"/>
          <w:sz w:val="22"/>
          <w:szCs w:val="22"/>
        </w:rPr>
        <w:t>hodidlová  a</w:t>
      </w:r>
      <w:proofErr w:type="gramEnd"/>
      <w:r w:rsidRPr="00CF2E7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VD dolních končetin, b) VD předloketní dlaha.</w:t>
      </w:r>
    </w:p>
    <w:p w14:paraId="61B38699" w14:textId="77777777" w:rsidR="004A6A92" w:rsidRPr="00CF2E78" w:rsidRDefault="004A6A92" w:rsidP="004A6A92">
      <w:pPr>
        <w:ind w:left="1416" w:firstLine="708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Praktická cvičení ve skupinách.</w:t>
      </w:r>
    </w:p>
    <w:p w14:paraId="0822C48C" w14:textId="29F02B58" w:rsidR="00DF320F" w:rsidRPr="00CF2E78" w:rsidRDefault="00DF320F" w:rsidP="004A6A92">
      <w:pPr>
        <w:ind w:left="2120" w:hanging="2120"/>
        <w:rPr>
          <w:rFonts w:ascii="Calibri" w:hAnsi="Calibri"/>
          <w:sz w:val="22"/>
          <w:szCs w:val="22"/>
        </w:rPr>
      </w:pPr>
    </w:p>
    <w:p w14:paraId="38DAF1D9" w14:textId="77777777" w:rsidR="00DF320F" w:rsidRPr="00CF2E78" w:rsidRDefault="00DF320F" w:rsidP="00DF320F">
      <w:pPr>
        <w:rPr>
          <w:rFonts w:ascii="Calibri" w:hAnsi="Calibri"/>
          <w:sz w:val="22"/>
          <w:szCs w:val="22"/>
        </w:rPr>
      </w:pPr>
    </w:p>
    <w:p w14:paraId="358E62B1" w14:textId="6D47F3B3" w:rsidR="00DF320F" w:rsidRPr="00CF2E78" w:rsidRDefault="00DF320F" w:rsidP="004A6A92">
      <w:pPr>
        <w:ind w:left="2124" w:hanging="2124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13.00 - 17.</w:t>
      </w:r>
      <w:r w:rsidR="006A3F23">
        <w:rPr>
          <w:rFonts w:ascii="Calibri" w:hAnsi="Calibri"/>
          <w:sz w:val="22"/>
          <w:szCs w:val="22"/>
        </w:rPr>
        <w:t>3</w:t>
      </w:r>
      <w:r w:rsidRPr="00CF2E78">
        <w:rPr>
          <w:rFonts w:ascii="Calibri" w:hAnsi="Calibri"/>
          <w:sz w:val="22"/>
          <w:szCs w:val="22"/>
        </w:rPr>
        <w:t>0</w:t>
      </w:r>
      <w:r w:rsidRPr="00CF2E78">
        <w:rPr>
          <w:rFonts w:ascii="Calibri" w:hAnsi="Calibri"/>
          <w:sz w:val="22"/>
          <w:szCs w:val="22"/>
        </w:rPr>
        <w:tab/>
      </w:r>
      <w:r w:rsidR="00A22D7D">
        <w:rPr>
          <w:rFonts w:ascii="Calibri" w:hAnsi="Calibri"/>
          <w:sz w:val="22"/>
          <w:szCs w:val="22"/>
        </w:rPr>
        <w:t>Terapeutické</w:t>
      </w:r>
      <w:r w:rsidRPr="00CF2E78">
        <w:rPr>
          <w:rFonts w:ascii="Calibri" w:hAnsi="Calibri"/>
          <w:sz w:val="22"/>
          <w:szCs w:val="22"/>
        </w:rPr>
        <w:t xml:space="preserve"> pomůcky </w:t>
      </w:r>
      <w:proofErr w:type="spellStart"/>
      <w:r w:rsidR="00A22D7D">
        <w:rPr>
          <w:rFonts w:ascii="Calibri" w:hAnsi="Calibri"/>
          <w:sz w:val="22"/>
          <w:szCs w:val="22"/>
        </w:rPr>
        <w:t>Panatlaptools</w:t>
      </w:r>
      <w:proofErr w:type="spellEnd"/>
      <w:r w:rsidR="00A22D7D">
        <w:rPr>
          <w:rFonts w:ascii="Calibri" w:hAnsi="Calibri"/>
          <w:sz w:val="22"/>
          <w:szCs w:val="22"/>
        </w:rPr>
        <w:t xml:space="preserve"> a </w:t>
      </w:r>
      <w:proofErr w:type="gramStart"/>
      <w:r w:rsidR="00A22D7D">
        <w:rPr>
          <w:rFonts w:ascii="Calibri" w:hAnsi="Calibri"/>
          <w:sz w:val="22"/>
          <w:szCs w:val="22"/>
        </w:rPr>
        <w:t>další</w:t>
      </w:r>
      <w:r w:rsidRPr="00CF2E78">
        <w:rPr>
          <w:rFonts w:ascii="Calibri" w:hAnsi="Calibri"/>
          <w:sz w:val="22"/>
          <w:szCs w:val="22"/>
        </w:rPr>
        <w:t xml:space="preserve">:  </w:t>
      </w:r>
      <w:proofErr w:type="spellStart"/>
      <w:r w:rsidRPr="00CF2E78">
        <w:rPr>
          <w:rFonts w:ascii="Calibri" w:hAnsi="Calibri"/>
          <w:sz w:val="22"/>
          <w:szCs w:val="22"/>
        </w:rPr>
        <w:t>bimanuální</w:t>
      </w:r>
      <w:proofErr w:type="gramEnd"/>
      <w:r w:rsidRPr="00CF2E78">
        <w:rPr>
          <w:rFonts w:ascii="Calibri" w:hAnsi="Calibri"/>
          <w:sz w:val="22"/>
          <w:szCs w:val="22"/>
        </w:rPr>
        <w:t>,unilaterální</w:t>
      </w:r>
      <w:proofErr w:type="spellEnd"/>
      <w:r w:rsidRPr="00CF2E78">
        <w:rPr>
          <w:rFonts w:ascii="Calibri" w:hAnsi="Calibri"/>
          <w:sz w:val="22"/>
          <w:szCs w:val="22"/>
        </w:rPr>
        <w:t xml:space="preserve"> a bilaterální </w:t>
      </w:r>
      <w:proofErr w:type="gramStart"/>
      <w:r w:rsidRPr="00CF2E78">
        <w:rPr>
          <w:rFonts w:ascii="Calibri" w:hAnsi="Calibri"/>
          <w:sz w:val="22"/>
          <w:szCs w:val="22"/>
        </w:rPr>
        <w:t xml:space="preserve">trénink </w:t>
      </w:r>
      <w:r w:rsidR="004A6A92">
        <w:rPr>
          <w:rFonts w:ascii="Calibri" w:hAnsi="Calibri"/>
          <w:sz w:val="22"/>
          <w:szCs w:val="22"/>
        </w:rPr>
        <w:t>.</w:t>
      </w:r>
      <w:proofErr w:type="gramEnd"/>
      <w:r w:rsidRPr="00CF2E78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</w:p>
    <w:p w14:paraId="34AA91CE" w14:textId="77777777" w:rsidR="004A6A92" w:rsidRDefault="004A6A92" w:rsidP="004A6A92">
      <w:pPr>
        <w:ind w:left="2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7DBB866A" w14:textId="727F087A" w:rsidR="004A6A92" w:rsidRPr="00CF2E78" w:rsidRDefault="004A6A92" w:rsidP="004A6A92">
      <w:pPr>
        <w:ind w:left="2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Klinická </w:t>
      </w:r>
      <w:proofErr w:type="gramStart"/>
      <w:r>
        <w:rPr>
          <w:rFonts w:ascii="Calibri" w:hAnsi="Calibri"/>
          <w:sz w:val="22"/>
          <w:szCs w:val="22"/>
        </w:rPr>
        <w:t>praxe- procvičování</w:t>
      </w:r>
      <w:proofErr w:type="gramEnd"/>
      <w:r>
        <w:rPr>
          <w:rFonts w:ascii="Calibri" w:hAnsi="Calibri"/>
          <w:sz w:val="22"/>
          <w:szCs w:val="22"/>
        </w:rPr>
        <w:t>: VD pro loket a ruku (originál a adaptovaná verze</w:t>
      </w:r>
      <w:proofErr w:type="gramStart"/>
      <w:r>
        <w:rPr>
          <w:rFonts w:ascii="Calibri" w:hAnsi="Calibri"/>
          <w:sz w:val="22"/>
          <w:szCs w:val="22"/>
        </w:rPr>
        <w:t>),  e</w:t>
      </w:r>
      <w:r w:rsidRPr="00CF2E78">
        <w:rPr>
          <w:rFonts w:ascii="Calibri" w:hAnsi="Calibri"/>
          <w:sz w:val="22"/>
          <w:szCs w:val="22"/>
        </w:rPr>
        <w:t>xtenční</w:t>
      </w:r>
      <w:proofErr w:type="gramEnd"/>
      <w:r w:rsidRPr="00CF2E78">
        <w:rPr>
          <w:rFonts w:ascii="Calibri" w:hAnsi="Calibri"/>
          <w:sz w:val="22"/>
          <w:szCs w:val="22"/>
        </w:rPr>
        <w:t xml:space="preserve"> táhlo na ruku v kombinaci s adaptovanou verzí </w:t>
      </w:r>
      <w:r>
        <w:rPr>
          <w:rFonts w:ascii="Calibri" w:hAnsi="Calibri"/>
          <w:sz w:val="22"/>
          <w:szCs w:val="22"/>
        </w:rPr>
        <w:t xml:space="preserve">VD ruky. </w:t>
      </w:r>
    </w:p>
    <w:p w14:paraId="1E207A3C" w14:textId="77777777" w:rsidR="004A6A92" w:rsidRPr="00CF2E78" w:rsidRDefault="004A6A92" w:rsidP="004A6A92">
      <w:pPr>
        <w:ind w:left="2120" w:firstLine="4"/>
        <w:rPr>
          <w:rFonts w:ascii="Calibri" w:hAnsi="Calibri"/>
          <w:sz w:val="22"/>
          <w:szCs w:val="22"/>
        </w:rPr>
      </w:pPr>
    </w:p>
    <w:p w14:paraId="5EFE0EA9" w14:textId="4D74A34D" w:rsidR="004A6A92" w:rsidRPr="00CF2E78" w:rsidRDefault="004A6A92" w:rsidP="004A6A92">
      <w:pPr>
        <w:ind w:left="2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Nácvik motorických funkcí a činností: Opory, lokomoce ve stoje, sedu a na zemi.</w:t>
      </w:r>
    </w:p>
    <w:p w14:paraId="53855271" w14:textId="77777777" w:rsidR="004A6A92" w:rsidRPr="00CF2E78" w:rsidRDefault="004A6A92" w:rsidP="004A6A92">
      <w:pPr>
        <w:ind w:left="1412" w:firstLine="708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Praktické cvičení v různých variacích</w:t>
      </w:r>
      <w:r>
        <w:rPr>
          <w:rFonts w:ascii="Calibri" w:hAnsi="Calibri"/>
          <w:sz w:val="22"/>
          <w:szCs w:val="22"/>
        </w:rPr>
        <w:t>.</w:t>
      </w:r>
    </w:p>
    <w:p w14:paraId="04559A3E" w14:textId="77777777" w:rsidR="005A2401" w:rsidRDefault="005A2401" w:rsidP="00491874">
      <w:pPr>
        <w:ind w:left="2124"/>
        <w:rPr>
          <w:rFonts w:ascii="Calibri" w:hAnsi="Calibri"/>
          <w:sz w:val="22"/>
          <w:szCs w:val="22"/>
        </w:rPr>
      </w:pPr>
    </w:p>
    <w:p w14:paraId="35E81EB3" w14:textId="77777777" w:rsidR="005A2401" w:rsidRDefault="005A2401" w:rsidP="00491874">
      <w:pPr>
        <w:ind w:left="2124"/>
        <w:rPr>
          <w:rFonts w:ascii="Calibri" w:hAnsi="Calibri"/>
          <w:sz w:val="22"/>
          <w:szCs w:val="22"/>
        </w:rPr>
      </w:pPr>
    </w:p>
    <w:p w14:paraId="6CBF2043" w14:textId="77777777" w:rsidR="005A2401" w:rsidRDefault="005A2401" w:rsidP="00491874">
      <w:pPr>
        <w:ind w:left="2124"/>
        <w:rPr>
          <w:rFonts w:ascii="Calibri" w:hAnsi="Calibri"/>
          <w:sz w:val="22"/>
          <w:szCs w:val="22"/>
        </w:rPr>
      </w:pPr>
    </w:p>
    <w:p w14:paraId="326CFB7D" w14:textId="24EE805C" w:rsidR="00DF320F" w:rsidRPr="00CF2E78" w:rsidRDefault="00DF320F" w:rsidP="00491874">
      <w:pPr>
        <w:ind w:left="2124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ab/>
      </w:r>
      <w:r w:rsidRPr="00CF2E78">
        <w:rPr>
          <w:rFonts w:ascii="Calibri" w:hAnsi="Calibri"/>
          <w:sz w:val="22"/>
          <w:szCs w:val="22"/>
        </w:rPr>
        <w:tab/>
      </w:r>
    </w:p>
    <w:p w14:paraId="77E0F92B" w14:textId="77777777" w:rsidR="00DF320F" w:rsidRDefault="00DF320F" w:rsidP="00DF320F">
      <w:pPr>
        <w:rPr>
          <w:rFonts w:ascii="Calibri" w:hAnsi="Calibri"/>
          <w:b/>
          <w:sz w:val="22"/>
          <w:szCs w:val="22"/>
        </w:rPr>
      </w:pPr>
    </w:p>
    <w:p w14:paraId="41C49761" w14:textId="77777777" w:rsidR="00DF320F" w:rsidRPr="00CF2E78" w:rsidRDefault="00DF320F" w:rsidP="00DF320F">
      <w:pPr>
        <w:rPr>
          <w:rFonts w:ascii="Calibri" w:hAnsi="Calibri"/>
          <w:b/>
          <w:color w:val="31849B"/>
          <w:sz w:val="22"/>
          <w:szCs w:val="22"/>
        </w:rPr>
      </w:pPr>
      <w:r w:rsidRPr="00CF2E78">
        <w:rPr>
          <w:rFonts w:ascii="Calibri" w:hAnsi="Calibri"/>
          <w:b/>
          <w:color w:val="31849B"/>
          <w:sz w:val="22"/>
          <w:szCs w:val="22"/>
        </w:rPr>
        <w:t>3. den</w:t>
      </w:r>
    </w:p>
    <w:p w14:paraId="20B172EE" w14:textId="5292D4C0" w:rsidR="004A6A92" w:rsidRDefault="00DF320F" w:rsidP="00DF320F">
      <w:pPr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8.</w:t>
      </w:r>
      <w:r w:rsidR="00917355">
        <w:rPr>
          <w:rFonts w:ascii="Calibri" w:hAnsi="Calibri"/>
          <w:sz w:val="22"/>
          <w:szCs w:val="22"/>
        </w:rPr>
        <w:t>0</w:t>
      </w:r>
      <w:r w:rsidRPr="00CF2E78">
        <w:rPr>
          <w:rFonts w:ascii="Calibri" w:hAnsi="Calibri"/>
          <w:sz w:val="22"/>
          <w:szCs w:val="22"/>
        </w:rPr>
        <w:t>0 - 12.00</w:t>
      </w:r>
      <w:r w:rsidRPr="00CF2E78">
        <w:rPr>
          <w:rFonts w:ascii="Calibri" w:hAnsi="Calibri"/>
          <w:sz w:val="22"/>
          <w:szCs w:val="22"/>
        </w:rPr>
        <w:tab/>
      </w:r>
      <w:r w:rsidRPr="00CF2E78">
        <w:rPr>
          <w:rFonts w:ascii="Calibri" w:hAnsi="Calibri"/>
          <w:sz w:val="22"/>
          <w:szCs w:val="22"/>
        </w:rPr>
        <w:tab/>
      </w:r>
      <w:r w:rsidR="004A6A92">
        <w:rPr>
          <w:rFonts w:ascii="Calibri" w:hAnsi="Calibri"/>
          <w:sz w:val="22"/>
          <w:szCs w:val="22"/>
        </w:rPr>
        <w:t xml:space="preserve">Klinická </w:t>
      </w:r>
      <w:proofErr w:type="gramStart"/>
      <w:r w:rsidR="004A6A92">
        <w:rPr>
          <w:rFonts w:ascii="Calibri" w:hAnsi="Calibri"/>
          <w:sz w:val="22"/>
          <w:szCs w:val="22"/>
        </w:rPr>
        <w:t>praxe- procvičování</w:t>
      </w:r>
      <w:proofErr w:type="gramEnd"/>
      <w:r w:rsidR="004A6A92">
        <w:rPr>
          <w:rFonts w:ascii="Calibri" w:hAnsi="Calibri"/>
          <w:sz w:val="22"/>
          <w:szCs w:val="22"/>
        </w:rPr>
        <w:t xml:space="preserve">: </w:t>
      </w:r>
    </w:p>
    <w:p w14:paraId="022709C4" w14:textId="2592FF70" w:rsidR="004A6A92" w:rsidRDefault="004A6A92" w:rsidP="004A6A92">
      <w:pPr>
        <w:ind w:left="21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>VD ruky a prstů, fixační kapuce pro úchop ruky.</w:t>
      </w:r>
      <w:r w:rsidRPr="004A6A9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</w:t>
      </w:r>
      <w:r w:rsidRPr="00CF2E78">
        <w:rPr>
          <w:rFonts w:ascii="Calibri" w:hAnsi="Calibri"/>
          <w:sz w:val="22"/>
          <w:szCs w:val="22"/>
        </w:rPr>
        <w:t>revence kontraktur: pěst v</w:t>
      </w:r>
      <w:r>
        <w:rPr>
          <w:rFonts w:ascii="Calibri" w:hAnsi="Calibri"/>
          <w:sz w:val="22"/>
          <w:szCs w:val="22"/>
        </w:rPr>
        <w:t xml:space="preserve">e </w:t>
      </w:r>
      <w:proofErr w:type="gramStart"/>
      <w:r>
        <w:rPr>
          <w:rFonts w:ascii="Calibri" w:hAnsi="Calibri"/>
          <w:sz w:val="22"/>
          <w:szCs w:val="22"/>
        </w:rPr>
        <w:t xml:space="preserve">vzduchové </w:t>
      </w:r>
      <w:r w:rsidRPr="00CF2E78">
        <w:rPr>
          <w:rFonts w:ascii="Calibri" w:hAnsi="Calibri"/>
          <w:sz w:val="22"/>
          <w:szCs w:val="22"/>
        </w:rPr>
        <w:t xml:space="preserve"> dlaze</w:t>
      </w:r>
      <w:proofErr w:type="gramEnd"/>
      <w:r>
        <w:rPr>
          <w:rFonts w:ascii="Calibri" w:hAnsi="Calibri"/>
          <w:sz w:val="22"/>
          <w:szCs w:val="22"/>
        </w:rPr>
        <w:t xml:space="preserve"> a další varianty.</w:t>
      </w:r>
    </w:p>
    <w:p w14:paraId="0B57F8E3" w14:textId="77777777" w:rsidR="004A6A92" w:rsidRDefault="004A6A92" w:rsidP="00DF320F">
      <w:pPr>
        <w:rPr>
          <w:rFonts w:ascii="Calibri" w:hAnsi="Calibri"/>
          <w:sz w:val="22"/>
          <w:szCs w:val="22"/>
        </w:rPr>
      </w:pPr>
    </w:p>
    <w:p w14:paraId="65F89DBE" w14:textId="385EB45D" w:rsidR="004A6A92" w:rsidRDefault="004A6A92" w:rsidP="004A6A92">
      <w:pPr>
        <w:ind w:left="1412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Procvičování ve skupinách: kombinace </w:t>
      </w:r>
    </w:p>
    <w:p w14:paraId="2DF04C2A" w14:textId="22E40571" w:rsidR="00DF320F" w:rsidRPr="00CF2E78" w:rsidRDefault="004A6A92" w:rsidP="004A6A92">
      <w:pPr>
        <w:ind w:left="1412" w:firstLine="70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Demonstrace ošetření pacienta.</w:t>
      </w:r>
      <w:r w:rsidRPr="007138BD"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Diskuze</w:t>
      </w:r>
      <w:proofErr w:type="gramEnd"/>
      <w:r>
        <w:rPr>
          <w:rFonts w:ascii="Calibri" w:hAnsi="Calibri"/>
          <w:sz w:val="22"/>
          <w:szCs w:val="22"/>
        </w:rPr>
        <w:t xml:space="preserve"> </w:t>
      </w:r>
      <w:r w:rsidRPr="00CF2E78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z</w:t>
      </w:r>
      <w:r w:rsidRPr="00CF2E78">
        <w:rPr>
          <w:rFonts w:ascii="Calibri" w:hAnsi="Calibri"/>
          <w:sz w:val="22"/>
          <w:szCs w:val="22"/>
        </w:rPr>
        <w:t>hodnocení</w:t>
      </w:r>
      <w:r>
        <w:rPr>
          <w:rFonts w:ascii="Calibri" w:hAnsi="Calibri"/>
          <w:sz w:val="22"/>
          <w:szCs w:val="22"/>
        </w:rPr>
        <w:t xml:space="preserve"> </w:t>
      </w:r>
      <w:r w:rsidRPr="00CF2E78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</w:t>
      </w:r>
      <w:r w:rsidRPr="00CF2E78">
        <w:rPr>
          <w:rFonts w:ascii="Calibri" w:hAnsi="Calibri"/>
          <w:sz w:val="22"/>
          <w:szCs w:val="22"/>
        </w:rPr>
        <w:t>diagnostika/nález</w:t>
      </w:r>
      <w:r>
        <w:rPr>
          <w:rFonts w:ascii="Calibri" w:hAnsi="Calibri"/>
          <w:sz w:val="22"/>
          <w:szCs w:val="22"/>
        </w:rPr>
        <w:t>.</w:t>
      </w:r>
    </w:p>
    <w:p w14:paraId="65240549" w14:textId="77777777" w:rsidR="004A6A92" w:rsidRDefault="004A6A92" w:rsidP="002D2C6F">
      <w:pPr>
        <w:ind w:left="2120" w:hanging="2120"/>
        <w:rPr>
          <w:rFonts w:ascii="Calibri" w:hAnsi="Calibri"/>
          <w:sz w:val="22"/>
          <w:szCs w:val="22"/>
        </w:rPr>
      </w:pPr>
    </w:p>
    <w:p w14:paraId="5B7BE306" w14:textId="0BE18124" w:rsidR="00491874" w:rsidRPr="00CF2E78" w:rsidRDefault="00DF320F" w:rsidP="002D2C6F">
      <w:pPr>
        <w:ind w:left="2120" w:hanging="2120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13.00 - 1</w:t>
      </w:r>
      <w:r w:rsidR="00917355">
        <w:rPr>
          <w:rFonts w:ascii="Calibri" w:hAnsi="Calibri"/>
          <w:sz w:val="22"/>
          <w:szCs w:val="22"/>
        </w:rPr>
        <w:t>6</w:t>
      </w:r>
      <w:r w:rsidRPr="00CF2E78">
        <w:rPr>
          <w:rFonts w:ascii="Calibri" w:hAnsi="Calibri"/>
          <w:sz w:val="22"/>
          <w:szCs w:val="22"/>
        </w:rPr>
        <w:t>.</w:t>
      </w:r>
      <w:r w:rsidR="00AC556F">
        <w:rPr>
          <w:rFonts w:ascii="Calibri" w:hAnsi="Calibri"/>
          <w:sz w:val="22"/>
          <w:szCs w:val="22"/>
        </w:rPr>
        <w:t>3</w:t>
      </w:r>
      <w:r w:rsidRPr="00CF2E78">
        <w:rPr>
          <w:rFonts w:ascii="Calibri" w:hAnsi="Calibri"/>
          <w:sz w:val="22"/>
          <w:szCs w:val="22"/>
        </w:rPr>
        <w:t>0</w:t>
      </w:r>
      <w:r w:rsidR="00491874">
        <w:rPr>
          <w:rFonts w:ascii="Calibri" w:hAnsi="Calibri"/>
          <w:sz w:val="22"/>
          <w:szCs w:val="22"/>
        </w:rPr>
        <w:tab/>
      </w:r>
      <w:r w:rsidR="002D2C6F">
        <w:rPr>
          <w:rFonts w:ascii="Calibri" w:hAnsi="Calibri"/>
          <w:sz w:val="22"/>
          <w:szCs w:val="22"/>
        </w:rPr>
        <w:tab/>
      </w:r>
      <w:r w:rsidR="00491874">
        <w:rPr>
          <w:rFonts w:ascii="Calibri" w:hAnsi="Calibri"/>
          <w:sz w:val="22"/>
          <w:szCs w:val="22"/>
        </w:rPr>
        <w:t>Metodika rehabilitačního tréninku</w:t>
      </w:r>
      <w:r w:rsidR="00491874" w:rsidRPr="00CF2E78">
        <w:rPr>
          <w:rFonts w:ascii="Calibri" w:hAnsi="Calibri"/>
          <w:sz w:val="22"/>
          <w:szCs w:val="22"/>
        </w:rPr>
        <w:t xml:space="preserve"> </w:t>
      </w:r>
      <w:proofErr w:type="gramStart"/>
      <w:r w:rsidR="00491874">
        <w:rPr>
          <w:rFonts w:ascii="Calibri" w:hAnsi="Calibri"/>
          <w:sz w:val="22"/>
          <w:szCs w:val="22"/>
        </w:rPr>
        <w:t>PANat- vytvoření</w:t>
      </w:r>
      <w:proofErr w:type="gramEnd"/>
      <w:r w:rsidR="00491874">
        <w:rPr>
          <w:rFonts w:ascii="Calibri" w:hAnsi="Calibri"/>
          <w:sz w:val="22"/>
          <w:szCs w:val="22"/>
        </w:rPr>
        <w:t xml:space="preserve"> tréninkového prostředí pro cílené, intenzivní a individuální motorické učení. </w:t>
      </w:r>
    </w:p>
    <w:p w14:paraId="315689C5" w14:textId="5BF17ACF" w:rsidR="00DF320F" w:rsidRPr="00CF2E78" w:rsidRDefault="00491874" w:rsidP="002D2C6F">
      <w:pPr>
        <w:ind w:left="2124" w:hanging="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Jak vytvořit d</w:t>
      </w:r>
      <w:r w:rsidR="00DF320F" w:rsidRPr="00CF2E78">
        <w:rPr>
          <w:rFonts w:ascii="Calibri" w:hAnsi="Calibri"/>
          <w:sz w:val="22"/>
          <w:szCs w:val="22"/>
        </w:rPr>
        <w:t>omácí cvičební program</w:t>
      </w:r>
      <w:r>
        <w:rPr>
          <w:rFonts w:ascii="Calibri" w:hAnsi="Calibri"/>
          <w:sz w:val="22"/>
          <w:szCs w:val="22"/>
        </w:rPr>
        <w:t xml:space="preserve"> PANat</w:t>
      </w:r>
      <w:r w:rsidR="00DF320F" w:rsidRPr="00CF2E78">
        <w:rPr>
          <w:rFonts w:ascii="Calibri" w:hAnsi="Calibri"/>
          <w:sz w:val="22"/>
          <w:szCs w:val="22"/>
        </w:rPr>
        <w:t>: principy, návrhy</w:t>
      </w:r>
      <w:r>
        <w:rPr>
          <w:rFonts w:ascii="Calibri" w:hAnsi="Calibri"/>
          <w:sz w:val="22"/>
          <w:szCs w:val="22"/>
        </w:rPr>
        <w:t>,</w:t>
      </w:r>
      <w:r w:rsidR="00DF320F" w:rsidRPr="00CF2E78">
        <w:rPr>
          <w:rFonts w:ascii="Calibri" w:hAnsi="Calibri"/>
          <w:sz w:val="22"/>
          <w:szCs w:val="22"/>
        </w:rPr>
        <w:t xml:space="preserve"> společné tvoření v</w:t>
      </w:r>
      <w:r>
        <w:rPr>
          <w:rFonts w:ascii="Calibri" w:hAnsi="Calibri"/>
          <w:sz w:val="22"/>
          <w:szCs w:val="22"/>
        </w:rPr>
        <w:t xml:space="preserve">e </w:t>
      </w:r>
      <w:r w:rsidR="00DF320F" w:rsidRPr="00CF2E78">
        <w:rPr>
          <w:rFonts w:ascii="Calibri" w:hAnsi="Calibri"/>
          <w:sz w:val="22"/>
          <w:szCs w:val="22"/>
        </w:rPr>
        <w:t>skupinách</w:t>
      </w:r>
      <w:r>
        <w:rPr>
          <w:rFonts w:ascii="Calibri" w:hAnsi="Calibri"/>
          <w:sz w:val="22"/>
          <w:szCs w:val="22"/>
        </w:rPr>
        <w:t>.</w:t>
      </w:r>
      <w:r w:rsidRPr="00491874">
        <w:rPr>
          <w:rFonts w:ascii="Calibri" w:hAnsi="Calibri"/>
          <w:sz w:val="22"/>
          <w:szCs w:val="22"/>
        </w:rPr>
        <w:t xml:space="preserve"> </w:t>
      </w:r>
      <w:proofErr w:type="gramStart"/>
      <w:r w:rsidRPr="00CF2E78">
        <w:rPr>
          <w:rFonts w:ascii="Calibri" w:hAnsi="Calibri"/>
          <w:sz w:val="22"/>
          <w:szCs w:val="22"/>
        </w:rPr>
        <w:t>Reflexe</w:t>
      </w:r>
      <w:r w:rsidR="0097569A">
        <w:rPr>
          <w:rFonts w:ascii="Calibri" w:hAnsi="Calibri"/>
          <w:sz w:val="22"/>
          <w:szCs w:val="22"/>
        </w:rPr>
        <w:t xml:space="preserve"> </w:t>
      </w:r>
      <w:r w:rsidR="0097569A" w:rsidRPr="00CF2E78">
        <w:rPr>
          <w:rFonts w:ascii="Calibri" w:hAnsi="Calibri"/>
          <w:sz w:val="22"/>
          <w:szCs w:val="22"/>
        </w:rPr>
        <w:t>- hodnocení</w:t>
      </w:r>
      <w:proofErr w:type="gramEnd"/>
      <w:r w:rsidRPr="00CF2E78">
        <w:rPr>
          <w:rFonts w:ascii="Calibri" w:hAnsi="Calibri"/>
          <w:sz w:val="22"/>
          <w:szCs w:val="22"/>
        </w:rPr>
        <w:t>.</w:t>
      </w:r>
    </w:p>
    <w:p w14:paraId="1784000E" w14:textId="17B69B74" w:rsidR="00DF320F" w:rsidRPr="00CF2E78" w:rsidRDefault="00DF320F" w:rsidP="002D2C6F">
      <w:pPr>
        <w:ind w:left="1412" w:firstLine="708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 xml:space="preserve">Otázky </w:t>
      </w:r>
      <w:proofErr w:type="gramStart"/>
      <w:r w:rsidRPr="00CF2E78">
        <w:rPr>
          <w:rFonts w:ascii="Calibri" w:hAnsi="Calibri"/>
          <w:sz w:val="22"/>
          <w:szCs w:val="22"/>
        </w:rPr>
        <w:t>účastníků</w:t>
      </w:r>
      <w:r w:rsidR="0097569A">
        <w:rPr>
          <w:rFonts w:ascii="Calibri" w:hAnsi="Calibri"/>
          <w:sz w:val="22"/>
          <w:szCs w:val="22"/>
        </w:rPr>
        <w:t xml:space="preserve">, </w:t>
      </w:r>
      <w:r w:rsidRPr="00CF2E78">
        <w:rPr>
          <w:rFonts w:ascii="Calibri" w:hAnsi="Calibri"/>
          <w:sz w:val="22"/>
          <w:szCs w:val="22"/>
        </w:rPr>
        <w:t xml:space="preserve"> diskuze</w:t>
      </w:r>
      <w:proofErr w:type="gramEnd"/>
      <w:r w:rsidR="00491874">
        <w:rPr>
          <w:rFonts w:ascii="Calibri" w:hAnsi="Calibri"/>
          <w:sz w:val="22"/>
          <w:szCs w:val="22"/>
        </w:rPr>
        <w:t>.</w:t>
      </w:r>
    </w:p>
    <w:p w14:paraId="3E02DB79" w14:textId="423A061F" w:rsidR="00DF320F" w:rsidRDefault="00DF320F" w:rsidP="002D2C6F">
      <w:pPr>
        <w:ind w:left="1412" w:firstLine="708"/>
        <w:rPr>
          <w:rFonts w:ascii="Calibri" w:hAnsi="Calibri"/>
          <w:sz w:val="22"/>
          <w:szCs w:val="22"/>
        </w:rPr>
      </w:pPr>
      <w:r w:rsidRPr="00CF2E78">
        <w:rPr>
          <w:rFonts w:ascii="Calibri" w:hAnsi="Calibri"/>
          <w:sz w:val="22"/>
          <w:szCs w:val="22"/>
        </w:rPr>
        <w:t>Zakončení, předání certifikátů</w:t>
      </w:r>
      <w:r w:rsidR="002D2C6F">
        <w:rPr>
          <w:rFonts w:ascii="Calibri" w:hAnsi="Calibri"/>
          <w:sz w:val="22"/>
          <w:szCs w:val="22"/>
        </w:rPr>
        <w:t>.</w:t>
      </w:r>
      <w:r w:rsidRPr="00CF2E78">
        <w:rPr>
          <w:rFonts w:ascii="Calibri" w:hAnsi="Calibri"/>
          <w:sz w:val="22"/>
          <w:szCs w:val="22"/>
        </w:rPr>
        <w:t xml:space="preserve">  </w:t>
      </w:r>
    </w:p>
    <w:p w14:paraId="4709B618" w14:textId="5A9B8099" w:rsidR="0076598E" w:rsidRDefault="0076598E" w:rsidP="002D2C6F">
      <w:pPr>
        <w:ind w:left="1412" w:firstLine="708"/>
        <w:rPr>
          <w:rFonts w:ascii="Calibri" w:hAnsi="Calibri"/>
          <w:sz w:val="22"/>
          <w:szCs w:val="22"/>
        </w:rPr>
      </w:pPr>
    </w:p>
    <w:p w14:paraId="38CD8571" w14:textId="77777777" w:rsidR="0076598E" w:rsidRPr="004D6F1A" w:rsidRDefault="0076598E" w:rsidP="0076598E">
      <w:pPr>
        <w:rPr>
          <w:rFonts w:ascii="Arial" w:hAnsi="Arial"/>
          <w:sz w:val="22"/>
          <w:szCs w:val="22"/>
        </w:rPr>
      </w:pPr>
      <w:r w:rsidRPr="004D6F1A">
        <w:rPr>
          <w:rFonts w:ascii="Arial" w:hAnsi="Arial"/>
          <w:sz w:val="22"/>
          <w:szCs w:val="22"/>
        </w:rPr>
        <w:t xml:space="preserve">Po každém výukovém bloku 1,5 hod. následuje </w:t>
      </w:r>
      <w:proofErr w:type="gramStart"/>
      <w:r w:rsidRPr="004D6F1A">
        <w:rPr>
          <w:rFonts w:ascii="Arial" w:hAnsi="Arial"/>
          <w:sz w:val="22"/>
          <w:szCs w:val="22"/>
        </w:rPr>
        <w:t>20 minutová</w:t>
      </w:r>
      <w:proofErr w:type="gramEnd"/>
      <w:r w:rsidRPr="004D6F1A">
        <w:rPr>
          <w:rFonts w:ascii="Arial" w:hAnsi="Arial"/>
          <w:sz w:val="22"/>
          <w:szCs w:val="22"/>
        </w:rPr>
        <w:t xml:space="preserve"> pauza</w:t>
      </w:r>
      <w:r>
        <w:rPr>
          <w:rFonts w:ascii="Arial" w:hAnsi="Arial"/>
          <w:sz w:val="22"/>
          <w:szCs w:val="22"/>
        </w:rPr>
        <w:t>. V poledne vždy 1 hodina pauzy na oběd.</w:t>
      </w:r>
    </w:p>
    <w:p w14:paraId="0EAA8840" w14:textId="77777777" w:rsidR="00DF320F" w:rsidRDefault="00DF320F" w:rsidP="006A3F23">
      <w:pPr>
        <w:rPr>
          <w:rFonts w:ascii="Calibri" w:hAnsi="Calibri"/>
          <w:sz w:val="24"/>
          <w:szCs w:val="24"/>
        </w:rPr>
      </w:pPr>
    </w:p>
    <w:p w14:paraId="358B18B3" w14:textId="23BD7B13" w:rsidR="00674D6B" w:rsidRPr="002543A0" w:rsidRDefault="001D1054" w:rsidP="002543A0">
      <w:pPr>
        <w:rPr>
          <w:rFonts w:ascii="Calibri" w:hAnsi="Calibri" w:cs="Helvetica"/>
          <w:b/>
          <w:bCs/>
          <w:color w:val="31849B"/>
          <w:sz w:val="24"/>
          <w:szCs w:val="24"/>
          <w:shd w:val="clear" w:color="auto" w:fill="FFFFFF"/>
        </w:rPr>
      </w:pPr>
      <w:r w:rsidRPr="00A67809">
        <w:rPr>
          <w:rStyle w:val="Siln"/>
          <w:rFonts w:ascii="Calibri" w:hAnsi="Calibri" w:cs="Helvetica"/>
          <w:color w:val="31849B"/>
          <w:sz w:val="24"/>
          <w:szCs w:val="24"/>
          <w:shd w:val="clear" w:color="auto" w:fill="FFFFFF"/>
        </w:rPr>
        <w:t>Těším se na V</w:t>
      </w:r>
      <w:r w:rsidR="002543A0">
        <w:rPr>
          <w:rStyle w:val="Siln"/>
          <w:rFonts w:ascii="Calibri" w:hAnsi="Calibri" w:cs="Helvetica"/>
          <w:color w:val="31849B"/>
          <w:sz w:val="24"/>
          <w:szCs w:val="24"/>
          <w:shd w:val="clear" w:color="auto" w:fill="FFFFFF"/>
        </w:rPr>
        <w:t xml:space="preserve">ás                    </w:t>
      </w:r>
      <w:r w:rsidRPr="007F64DC">
        <w:rPr>
          <w:rStyle w:val="Siln"/>
          <w:rFonts w:ascii="Brush Script MT" w:hAnsi="Brush Script MT" w:cs="Helvetica"/>
          <w:color w:val="31849B"/>
          <w:sz w:val="28"/>
          <w:szCs w:val="28"/>
          <w:shd w:val="clear" w:color="auto" w:fill="FFFFFF"/>
        </w:rPr>
        <w:t>Renata Vodi</w:t>
      </w:r>
      <w:r w:rsidRPr="007F64DC">
        <w:rPr>
          <w:rStyle w:val="Siln"/>
          <w:rFonts w:ascii="Calibri" w:hAnsi="Calibri" w:cs="Helvetica"/>
          <w:color w:val="31849B"/>
          <w:sz w:val="28"/>
          <w:szCs w:val="28"/>
          <w:shd w:val="clear" w:color="auto" w:fill="FFFFFF"/>
        </w:rPr>
        <w:t>č</w:t>
      </w:r>
      <w:r w:rsidRPr="007F64DC">
        <w:rPr>
          <w:rStyle w:val="Siln"/>
          <w:rFonts w:ascii="Brush Script MT" w:hAnsi="Brush Script MT" w:cs="Helvetica"/>
          <w:color w:val="31849B"/>
          <w:sz w:val="28"/>
          <w:szCs w:val="28"/>
          <w:shd w:val="clear" w:color="auto" w:fill="FFFFFF"/>
        </w:rPr>
        <w:t>ková</w:t>
      </w:r>
    </w:p>
    <w:sectPr w:rsidR="00674D6B" w:rsidRPr="002543A0" w:rsidSect="005D1E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754A9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5C0D8A"/>
    <w:multiLevelType w:val="hybridMultilevel"/>
    <w:tmpl w:val="BB8EC7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546D55"/>
    <w:multiLevelType w:val="hybridMultilevel"/>
    <w:tmpl w:val="22A46BB6"/>
    <w:lvl w:ilvl="0" w:tplc="6B143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10959211">
    <w:abstractNumId w:val="2"/>
  </w:num>
  <w:num w:numId="2" w16cid:durableId="1965502805">
    <w:abstractNumId w:val="1"/>
  </w:num>
  <w:num w:numId="3" w16cid:durableId="177164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94D"/>
    <w:rsid w:val="0000278B"/>
    <w:rsid w:val="000062AC"/>
    <w:rsid w:val="00021390"/>
    <w:rsid w:val="00030120"/>
    <w:rsid w:val="00033B20"/>
    <w:rsid w:val="0004084D"/>
    <w:rsid w:val="00082746"/>
    <w:rsid w:val="00091F17"/>
    <w:rsid w:val="00092A57"/>
    <w:rsid w:val="00096BFD"/>
    <w:rsid w:val="000A0CA1"/>
    <w:rsid w:val="000A68A5"/>
    <w:rsid w:val="000D011B"/>
    <w:rsid w:val="000F0771"/>
    <w:rsid w:val="000F368B"/>
    <w:rsid w:val="000F757F"/>
    <w:rsid w:val="000F7756"/>
    <w:rsid w:val="001009F0"/>
    <w:rsid w:val="0010429C"/>
    <w:rsid w:val="00122B16"/>
    <w:rsid w:val="00134361"/>
    <w:rsid w:val="00155985"/>
    <w:rsid w:val="00184378"/>
    <w:rsid w:val="001D1054"/>
    <w:rsid w:val="001D26D3"/>
    <w:rsid w:val="001D2D7A"/>
    <w:rsid w:val="001E01A2"/>
    <w:rsid w:val="0020166E"/>
    <w:rsid w:val="002161D9"/>
    <w:rsid w:val="002269D4"/>
    <w:rsid w:val="002415A9"/>
    <w:rsid w:val="002543A0"/>
    <w:rsid w:val="00263B38"/>
    <w:rsid w:val="00263EB7"/>
    <w:rsid w:val="0026490E"/>
    <w:rsid w:val="00266B7D"/>
    <w:rsid w:val="00287993"/>
    <w:rsid w:val="002B28D4"/>
    <w:rsid w:val="002C0C15"/>
    <w:rsid w:val="002D2C6F"/>
    <w:rsid w:val="002E3108"/>
    <w:rsid w:val="00317E92"/>
    <w:rsid w:val="00356B42"/>
    <w:rsid w:val="00395E30"/>
    <w:rsid w:val="003B1DBE"/>
    <w:rsid w:val="003C1DEB"/>
    <w:rsid w:val="003C6DFE"/>
    <w:rsid w:val="003C7346"/>
    <w:rsid w:val="003D7CB9"/>
    <w:rsid w:val="003F2A41"/>
    <w:rsid w:val="00402481"/>
    <w:rsid w:val="004031CD"/>
    <w:rsid w:val="004321AC"/>
    <w:rsid w:val="00433B70"/>
    <w:rsid w:val="0044300C"/>
    <w:rsid w:val="004523BB"/>
    <w:rsid w:val="00456C19"/>
    <w:rsid w:val="00491874"/>
    <w:rsid w:val="004A6A92"/>
    <w:rsid w:val="004D6F1A"/>
    <w:rsid w:val="004E3BFA"/>
    <w:rsid w:val="004F2B34"/>
    <w:rsid w:val="004F3AF3"/>
    <w:rsid w:val="004F6633"/>
    <w:rsid w:val="00514D9C"/>
    <w:rsid w:val="005200C8"/>
    <w:rsid w:val="00522B70"/>
    <w:rsid w:val="0054045B"/>
    <w:rsid w:val="005664B4"/>
    <w:rsid w:val="00575806"/>
    <w:rsid w:val="00586FCB"/>
    <w:rsid w:val="005A2401"/>
    <w:rsid w:val="005B2718"/>
    <w:rsid w:val="005B3B88"/>
    <w:rsid w:val="005B45EC"/>
    <w:rsid w:val="005B7D0D"/>
    <w:rsid w:val="005C2A6F"/>
    <w:rsid w:val="005C2B36"/>
    <w:rsid w:val="005D1E77"/>
    <w:rsid w:val="005D54D9"/>
    <w:rsid w:val="005E2963"/>
    <w:rsid w:val="006158F7"/>
    <w:rsid w:val="00625B37"/>
    <w:rsid w:val="00635CEF"/>
    <w:rsid w:val="0065194D"/>
    <w:rsid w:val="00674D6B"/>
    <w:rsid w:val="00692EB1"/>
    <w:rsid w:val="006A0592"/>
    <w:rsid w:val="006A3F23"/>
    <w:rsid w:val="006A4A95"/>
    <w:rsid w:val="006B01CB"/>
    <w:rsid w:val="006D6780"/>
    <w:rsid w:val="006D721D"/>
    <w:rsid w:val="006E628B"/>
    <w:rsid w:val="006F07CE"/>
    <w:rsid w:val="007137CF"/>
    <w:rsid w:val="007138BD"/>
    <w:rsid w:val="007139DF"/>
    <w:rsid w:val="00730E4D"/>
    <w:rsid w:val="00737AD0"/>
    <w:rsid w:val="00746C58"/>
    <w:rsid w:val="0074706F"/>
    <w:rsid w:val="00751631"/>
    <w:rsid w:val="0076598E"/>
    <w:rsid w:val="00777247"/>
    <w:rsid w:val="00790712"/>
    <w:rsid w:val="007E3CC6"/>
    <w:rsid w:val="007F64DC"/>
    <w:rsid w:val="00807E26"/>
    <w:rsid w:val="00820112"/>
    <w:rsid w:val="00841A48"/>
    <w:rsid w:val="00842A0D"/>
    <w:rsid w:val="008505EF"/>
    <w:rsid w:val="00866F99"/>
    <w:rsid w:val="00882956"/>
    <w:rsid w:val="00886F8D"/>
    <w:rsid w:val="008978EE"/>
    <w:rsid w:val="008B120F"/>
    <w:rsid w:val="008B7307"/>
    <w:rsid w:val="008C5608"/>
    <w:rsid w:val="008D2AC0"/>
    <w:rsid w:val="008F5B0E"/>
    <w:rsid w:val="00917355"/>
    <w:rsid w:val="00922D74"/>
    <w:rsid w:val="00940BBD"/>
    <w:rsid w:val="009551FF"/>
    <w:rsid w:val="00974640"/>
    <w:rsid w:val="0097569A"/>
    <w:rsid w:val="00985923"/>
    <w:rsid w:val="0099022F"/>
    <w:rsid w:val="009A566D"/>
    <w:rsid w:val="009B45B4"/>
    <w:rsid w:val="009C2D53"/>
    <w:rsid w:val="009C5796"/>
    <w:rsid w:val="009E2A16"/>
    <w:rsid w:val="009F6A2B"/>
    <w:rsid w:val="009F7377"/>
    <w:rsid w:val="00A206FF"/>
    <w:rsid w:val="00A22D6F"/>
    <w:rsid w:val="00A22D7D"/>
    <w:rsid w:val="00A34B0E"/>
    <w:rsid w:val="00A45388"/>
    <w:rsid w:val="00A474D4"/>
    <w:rsid w:val="00A52045"/>
    <w:rsid w:val="00A52FDB"/>
    <w:rsid w:val="00A62490"/>
    <w:rsid w:val="00A67809"/>
    <w:rsid w:val="00A82700"/>
    <w:rsid w:val="00A834DE"/>
    <w:rsid w:val="00A83538"/>
    <w:rsid w:val="00A8427D"/>
    <w:rsid w:val="00A871DB"/>
    <w:rsid w:val="00A9393B"/>
    <w:rsid w:val="00AA1A9C"/>
    <w:rsid w:val="00AA3989"/>
    <w:rsid w:val="00AC556F"/>
    <w:rsid w:val="00AE196A"/>
    <w:rsid w:val="00AF1C60"/>
    <w:rsid w:val="00AF5391"/>
    <w:rsid w:val="00AF6306"/>
    <w:rsid w:val="00B0227B"/>
    <w:rsid w:val="00B02CFA"/>
    <w:rsid w:val="00B03A4B"/>
    <w:rsid w:val="00B111E6"/>
    <w:rsid w:val="00B1167D"/>
    <w:rsid w:val="00B15977"/>
    <w:rsid w:val="00B24998"/>
    <w:rsid w:val="00B41B65"/>
    <w:rsid w:val="00B563FD"/>
    <w:rsid w:val="00B62C4E"/>
    <w:rsid w:val="00B76E9A"/>
    <w:rsid w:val="00B823D3"/>
    <w:rsid w:val="00BA5AAF"/>
    <w:rsid w:val="00BA5D85"/>
    <w:rsid w:val="00BE02E2"/>
    <w:rsid w:val="00C14D76"/>
    <w:rsid w:val="00C2252C"/>
    <w:rsid w:val="00C26B0D"/>
    <w:rsid w:val="00C36318"/>
    <w:rsid w:val="00C4370C"/>
    <w:rsid w:val="00C607DE"/>
    <w:rsid w:val="00C67344"/>
    <w:rsid w:val="00C7435C"/>
    <w:rsid w:val="00C77316"/>
    <w:rsid w:val="00C8122A"/>
    <w:rsid w:val="00C85B9E"/>
    <w:rsid w:val="00C9161A"/>
    <w:rsid w:val="00C93583"/>
    <w:rsid w:val="00CA7F51"/>
    <w:rsid w:val="00CB486D"/>
    <w:rsid w:val="00CC07D0"/>
    <w:rsid w:val="00CE29A3"/>
    <w:rsid w:val="00CF2E78"/>
    <w:rsid w:val="00CF56F2"/>
    <w:rsid w:val="00D0050F"/>
    <w:rsid w:val="00D26592"/>
    <w:rsid w:val="00D47993"/>
    <w:rsid w:val="00D87F38"/>
    <w:rsid w:val="00D97428"/>
    <w:rsid w:val="00DC087D"/>
    <w:rsid w:val="00DC6E1D"/>
    <w:rsid w:val="00DD39C3"/>
    <w:rsid w:val="00DF0BDE"/>
    <w:rsid w:val="00DF320F"/>
    <w:rsid w:val="00E42BF0"/>
    <w:rsid w:val="00E44DFE"/>
    <w:rsid w:val="00E57277"/>
    <w:rsid w:val="00E83C3E"/>
    <w:rsid w:val="00E844D1"/>
    <w:rsid w:val="00E84F98"/>
    <w:rsid w:val="00EA46F5"/>
    <w:rsid w:val="00EB0305"/>
    <w:rsid w:val="00EE3D9A"/>
    <w:rsid w:val="00F02DB2"/>
    <w:rsid w:val="00F060A4"/>
    <w:rsid w:val="00F16D2A"/>
    <w:rsid w:val="00F22E46"/>
    <w:rsid w:val="00F23D36"/>
    <w:rsid w:val="00F30060"/>
    <w:rsid w:val="00F336D5"/>
    <w:rsid w:val="00F373B1"/>
    <w:rsid w:val="00F540C5"/>
    <w:rsid w:val="00F55C54"/>
    <w:rsid w:val="00F64901"/>
    <w:rsid w:val="00F77DB6"/>
    <w:rsid w:val="00F914CC"/>
    <w:rsid w:val="00FC1B9F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B2496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ln">
    <w:name w:val="Normal"/>
    <w:qFormat/>
    <w:rsid w:val="006519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rsid w:val="0065194D"/>
    <w:rPr>
      <w:rFonts w:ascii="Arial" w:hAnsi="Arial"/>
      <w:i/>
    </w:rPr>
  </w:style>
  <w:style w:type="paragraph" w:styleId="Zkladntext3">
    <w:name w:val="Body Text 3"/>
    <w:basedOn w:val="Normln"/>
    <w:rsid w:val="0065194D"/>
    <w:rPr>
      <w:rFonts w:ascii="Arial" w:hAnsi="Arial"/>
      <w:b/>
      <w:i/>
    </w:rPr>
  </w:style>
  <w:style w:type="paragraph" w:styleId="Normlnweb">
    <w:name w:val="Normal (Web)"/>
    <w:basedOn w:val="Normln"/>
    <w:rsid w:val="001D26D3"/>
    <w:pPr>
      <w:spacing w:before="100" w:beforeAutospacing="1" w:after="100" w:afterAutospacing="1"/>
    </w:pPr>
    <w:rPr>
      <w:sz w:val="24"/>
      <w:szCs w:val="24"/>
    </w:rPr>
  </w:style>
  <w:style w:type="character" w:styleId="Hypertextovodkaz">
    <w:name w:val="Hyperlink"/>
    <w:basedOn w:val="Standardnpsmoodstavce"/>
    <w:rsid w:val="001D26D3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4523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523BB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1D1054"/>
    <w:rPr>
      <w:b/>
      <w:bCs/>
    </w:rPr>
  </w:style>
  <w:style w:type="character" w:styleId="Sledovanodkaz">
    <w:name w:val="FollowedHyperlink"/>
    <w:basedOn w:val="Standardnpsmoodstavce"/>
    <w:rsid w:val="008D2AC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F54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546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Links>
    <vt:vector size="12" baseType="variant">
      <vt:variant>
        <vt:i4>7405667</vt:i4>
      </vt:variant>
      <vt:variant>
        <vt:i4>3</vt:i4>
      </vt:variant>
      <vt:variant>
        <vt:i4>0</vt:i4>
      </vt:variant>
      <vt:variant>
        <vt:i4>5</vt:i4>
      </vt:variant>
      <vt:variant>
        <vt:lpwstr>http://www.centrumspirala.cz/cz/kontakty/kontakty-na-ubytovani</vt:lpwstr>
      </vt:variant>
      <vt:variant>
        <vt:lpwstr/>
      </vt:variant>
      <vt:variant>
        <vt:i4>3670125</vt:i4>
      </vt:variant>
      <vt:variant>
        <vt:i4>0</vt:i4>
      </vt:variant>
      <vt:variant>
        <vt:i4>0</vt:i4>
      </vt:variant>
      <vt:variant>
        <vt:i4>5</vt:i4>
      </vt:variant>
      <vt:variant>
        <vt:lpwstr>http://www.centrumspirala.cz/cz/kontakty/kontakt-na-vyukove-centrum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Vodičková</dc:creator>
  <cp:keywords/>
  <cp:lastModifiedBy>Kristýna Heřmanová</cp:lastModifiedBy>
  <cp:revision>2</cp:revision>
  <cp:lastPrinted>2016-04-27T14:33:00Z</cp:lastPrinted>
  <dcterms:created xsi:type="dcterms:W3CDTF">2026-04-03T05:49:00Z</dcterms:created>
  <dcterms:modified xsi:type="dcterms:W3CDTF">2026-04-03T05:49:00Z</dcterms:modified>
</cp:coreProperties>
</file>